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27A3" w:rsidRDefault="001D27A3" w:rsidP="001D27A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Marriott Inc</w:t>
      </w:r>
    </w:p>
    <w:p w:rsidR="001D27A3" w:rsidRDefault="001D27A3" w:rsidP="001D27A3">
      <w:pPr>
        <w:rPr>
          <w:b/>
          <w:bCs/>
        </w:rPr>
      </w:pPr>
      <w:r w:rsidRPr="001D27A3">
        <w:rPr>
          <w:b/>
          <w:bCs/>
        </w:rPr>
        <w:t>Price volume data</w:t>
      </w:r>
    </w:p>
    <w:p w:rsidR="001D27A3" w:rsidRDefault="001D27A3" w:rsidP="001D27A3">
      <w:r>
        <w:t>(finance.yahoo.com and Nasdaq.com)</w:t>
      </w:r>
    </w:p>
    <w:p w:rsidR="001D27A3" w:rsidRDefault="001D27A3" w:rsidP="001D27A3">
      <w:r>
        <w:t>Stock price = $196.56</w:t>
      </w:r>
    </w:p>
    <w:p w:rsidR="001D27A3" w:rsidRDefault="001D27A3" w:rsidP="001D27A3">
      <w:r>
        <w:t>Volume = 1,710,178</w:t>
      </w:r>
    </w:p>
    <w:p w:rsidR="001D27A3" w:rsidRDefault="001D27A3" w:rsidP="001D27A3">
      <w:r>
        <w:t>52 Week range = $137.25 - $210.98</w:t>
      </w:r>
    </w:p>
    <w:p w:rsidR="001D27A3" w:rsidRDefault="001D27A3" w:rsidP="001D27A3">
      <w:r>
        <w:t>Market cap = $58.622B</w:t>
      </w:r>
    </w:p>
    <w:p w:rsidR="00A8303D" w:rsidRDefault="00A8303D" w:rsidP="001D27A3">
      <w:pPr>
        <w:rPr>
          <w:b/>
          <w:bCs/>
        </w:rPr>
      </w:pPr>
      <w:r>
        <w:rPr>
          <w:b/>
          <w:bCs/>
        </w:rPr>
        <w:t>Revenue Drivers</w:t>
      </w:r>
    </w:p>
    <w:p w:rsidR="00A8303D" w:rsidRDefault="00A8303D" w:rsidP="001D27A3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8303D" w:rsidRDefault="00A8303D" w:rsidP="00A8303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Cost </w:t>
      </w:r>
      <w:r w:rsidR="00EF71E2">
        <w:rPr>
          <w:b/>
          <w:bCs/>
        </w:rPr>
        <w:t>Reimbursement</w:t>
      </w:r>
      <w:r>
        <w:rPr>
          <w:b/>
          <w:bCs/>
        </w:rPr>
        <w:t xml:space="preserve"> Revenue 82%</w:t>
      </w:r>
    </w:p>
    <w:p w:rsidR="00A8303D" w:rsidRPr="00A8303D" w:rsidRDefault="00A8303D" w:rsidP="00A8303D">
      <w:pPr>
        <w:pStyle w:val="ListParagraph"/>
        <w:numPr>
          <w:ilvl w:val="0"/>
          <w:numId w:val="2"/>
        </w:numPr>
        <w:rPr>
          <w:b/>
          <w:bCs/>
        </w:rPr>
      </w:pPr>
      <w:r>
        <w:t>Contributes to a higher profitability which can incentivise greater investment.</w:t>
      </w:r>
    </w:p>
    <w:p w:rsidR="00A8303D" w:rsidRPr="00A8303D" w:rsidRDefault="00A8303D" w:rsidP="00A8303D">
      <w:pPr>
        <w:pStyle w:val="ListParagraph"/>
        <w:numPr>
          <w:ilvl w:val="0"/>
          <w:numId w:val="2"/>
        </w:numPr>
        <w:rPr>
          <w:b/>
          <w:bCs/>
        </w:rPr>
      </w:pPr>
      <w:r>
        <w:t>Supports healthy cash flow as business can fund its operations and growth.</w:t>
      </w:r>
    </w:p>
    <w:p w:rsidR="00A8303D" w:rsidRDefault="00A8303D" w:rsidP="00A8303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Base Management Fees 5%</w:t>
      </w:r>
    </w:p>
    <w:p w:rsidR="00A8303D" w:rsidRPr="00EF71E2" w:rsidRDefault="00EF71E2" w:rsidP="00EF71E2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% </w:t>
      </w:r>
      <w:r>
        <w:tab/>
        <w:t>Of total revenue so it can act as a multiplier for total revenue growth.</w:t>
      </w:r>
    </w:p>
    <w:p w:rsidR="00EF71E2" w:rsidRPr="00EF71E2" w:rsidRDefault="00EF71E2" w:rsidP="00EF71E2">
      <w:pPr>
        <w:pStyle w:val="ListParagraph"/>
        <w:numPr>
          <w:ilvl w:val="0"/>
          <w:numId w:val="2"/>
        </w:numPr>
        <w:rPr>
          <w:b/>
          <w:bCs/>
        </w:rPr>
      </w:pPr>
      <w:r>
        <w:t>Agreed fees that do not change in short term so can offer steady revenue growth.</w:t>
      </w:r>
    </w:p>
    <w:p w:rsidR="00EF71E2" w:rsidRDefault="00EF71E2" w:rsidP="00EF71E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Franchise Fees 10%</w:t>
      </w:r>
    </w:p>
    <w:p w:rsidR="00EF71E2" w:rsidRDefault="00EF71E2" w:rsidP="00EF71E2">
      <w:pPr>
        <w:pStyle w:val="ListParagraph"/>
        <w:numPr>
          <w:ilvl w:val="0"/>
          <w:numId w:val="2"/>
        </w:numPr>
      </w:pPr>
      <w:r>
        <w:t>Upfront payment and direct source of revenue</w:t>
      </w:r>
    </w:p>
    <w:p w:rsidR="00EF71E2" w:rsidRDefault="00EF71E2" w:rsidP="00EF71E2">
      <w:pPr>
        <w:pStyle w:val="ListParagraph"/>
        <w:numPr>
          <w:ilvl w:val="0"/>
          <w:numId w:val="2"/>
        </w:numPr>
      </w:pPr>
      <w:r>
        <w:t>Royalty payments that increase with total sales of the franchisee, steady increase on revenue growth</w:t>
      </w:r>
    </w:p>
    <w:p w:rsidR="00EF71E2" w:rsidRDefault="00EF71E2" w:rsidP="00EF71E2">
      <w:pPr>
        <w:pStyle w:val="ListParagraph"/>
        <w:numPr>
          <w:ilvl w:val="0"/>
          <w:numId w:val="1"/>
        </w:numPr>
        <w:rPr>
          <w:b/>
          <w:bCs/>
        </w:rPr>
      </w:pPr>
      <w:r w:rsidRPr="00EF71E2">
        <w:rPr>
          <w:b/>
          <w:bCs/>
        </w:rPr>
        <w:t>Incentive Management Fees</w:t>
      </w:r>
      <w:r>
        <w:rPr>
          <w:b/>
          <w:bCs/>
        </w:rPr>
        <w:t xml:space="preserve"> 1%</w:t>
      </w:r>
    </w:p>
    <w:p w:rsidR="00EF71E2" w:rsidRDefault="00EF71E2" w:rsidP="00EF71E2">
      <w:pPr>
        <w:pStyle w:val="ListParagraph"/>
        <w:numPr>
          <w:ilvl w:val="0"/>
          <w:numId w:val="2"/>
        </w:numPr>
      </w:pPr>
      <w:r>
        <w:t>Performance based for managers which boosts total revenue and growth.</w:t>
      </w:r>
    </w:p>
    <w:p w:rsidR="00EF71E2" w:rsidRPr="00EF71E2" w:rsidRDefault="00EF71E2" w:rsidP="00EF71E2">
      <w:pPr>
        <w:pStyle w:val="ListParagraph"/>
        <w:ind w:left="1080"/>
      </w:pPr>
    </w:p>
    <w:p w:rsidR="00EF71E2" w:rsidRDefault="00EF71E2" w:rsidP="00EF71E2">
      <w:pPr>
        <w:rPr>
          <w:b/>
          <w:bCs/>
        </w:rPr>
      </w:pPr>
      <w:r>
        <w:rPr>
          <w:b/>
          <w:bCs/>
        </w:rPr>
        <w:t>Cost Drivers</w:t>
      </w:r>
    </w:p>
    <w:p w:rsidR="00EF71E2" w:rsidRDefault="00EF71E2" w:rsidP="00EF71E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Operating Expenses </w:t>
      </w:r>
    </w:p>
    <w:p w:rsidR="00EF71E2" w:rsidRDefault="00EF71E2" w:rsidP="00EF71E2">
      <w:pPr>
        <w:pStyle w:val="ListParagraph"/>
        <w:numPr>
          <w:ilvl w:val="0"/>
          <w:numId w:val="2"/>
        </w:numPr>
      </w:pPr>
      <w:r>
        <w:t>Affects profitability from revenue – expenses.</w:t>
      </w:r>
    </w:p>
    <w:p w:rsidR="00EF71E2" w:rsidRDefault="00EF71E2" w:rsidP="00EF71E2">
      <w:pPr>
        <w:pStyle w:val="ListParagraph"/>
        <w:numPr>
          <w:ilvl w:val="0"/>
          <w:numId w:val="2"/>
        </w:numPr>
      </w:pPr>
      <w:r>
        <w:lastRenderedPageBreak/>
        <w:t>Fixed and variable.</w:t>
      </w:r>
    </w:p>
    <w:p w:rsidR="00EF71E2" w:rsidRDefault="00EF71E2" w:rsidP="00EF71E2">
      <w:pPr>
        <w:pStyle w:val="ListParagraph"/>
        <w:numPr>
          <w:ilvl w:val="0"/>
          <w:numId w:val="2"/>
        </w:numPr>
      </w:pPr>
      <w:r>
        <w:t>Varies of level of output.</w:t>
      </w:r>
    </w:p>
    <w:p w:rsidR="001F2E9C" w:rsidRPr="00EF71E2" w:rsidRDefault="001F2E9C" w:rsidP="00EF71E2">
      <w:pPr>
        <w:pStyle w:val="ListParagraph"/>
        <w:numPr>
          <w:ilvl w:val="0"/>
          <w:numId w:val="2"/>
        </w:numPr>
      </w:pPr>
      <w:r>
        <w:t>Directly affects level of output which is hue factor in revenue growth.</w:t>
      </w:r>
    </w:p>
    <w:p w:rsidR="00EF71E2" w:rsidRDefault="00EF71E2" w:rsidP="00EF71E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Hotel Operating Costs</w:t>
      </w:r>
    </w:p>
    <w:p w:rsidR="00EF71E2" w:rsidRDefault="00EF71E2" w:rsidP="00EF71E2">
      <w:pPr>
        <w:pStyle w:val="ListParagraph"/>
        <w:numPr>
          <w:ilvl w:val="0"/>
          <w:numId w:val="2"/>
        </w:numPr>
      </w:pPr>
      <w:r>
        <w:t>Fixed and variable.</w:t>
      </w:r>
    </w:p>
    <w:p w:rsidR="00EF71E2" w:rsidRDefault="00EF71E2" w:rsidP="00EF71E2">
      <w:pPr>
        <w:pStyle w:val="ListParagraph"/>
        <w:numPr>
          <w:ilvl w:val="0"/>
          <w:numId w:val="2"/>
        </w:numPr>
      </w:pPr>
      <w:r>
        <w:t>Staff wages and salaries</w:t>
      </w:r>
    </w:p>
    <w:p w:rsidR="00EF71E2" w:rsidRDefault="00EF71E2" w:rsidP="00EF71E2">
      <w:pPr>
        <w:pStyle w:val="ListParagraph"/>
        <w:numPr>
          <w:ilvl w:val="0"/>
          <w:numId w:val="2"/>
        </w:numPr>
      </w:pPr>
      <w:r>
        <w:t>Amount of food and drink sold.</w:t>
      </w:r>
    </w:p>
    <w:p w:rsidR="001F2E9C" w:rsidRPr="00EF71E2" w:rsidRDefault="001F2E9C" w:rsidP="00EF71E2">
      <w:pPr>
        <w:pStyle w:val="ListParagraph"/>
        <w:numPr>
          <w:ilvl w:val="0"/>
          <w:numId w:val="2"/>
        </w:numPr>
      </w:pPr>
      <w:r>
        <w:t>Directly affects hotel output and revenue growth of each hotel.</w:t>
      </w:r>
    </w:p>
    <w:p w:rsidR="00EF71E2" w:rsidRDefault="00EF71E2" w:rsidP="00EF71E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Franchise Costs</w:t>
      </w:r>
    </w:p>
    <w:p w:rsidR="00EF71E2" w:rsidRDefault="00EF71E2" w:rsidP="00EF71E2">
      <w:pPr>
        <w:pStyle w:val="ListParagraph"/>
        <w:numPr>
          <w:ilvl w:val="0"/>
          <w:numId w:val="2"/>
        </w:numPr>
      </w:pPr>
      <w:r>
        <w:t>Fixed and variable.</w:t>
      </w:r>
    </w:p>
    <w:p w:rsidR="00EF71E2" w:rsidRDefault="00EF71E2" w:rsidP="00EF71E2">
      <w:pPr>
        <w:pStyle w:val="ListParagraph"/>
        <w:numPr>
          <w:ilvl w:val="0"/>
          <w:numId w:val="2"/>
        </w:numPr>
      </w:pPr>
      <w:r>
        <w:t>Varies on level of royalties paid and size of total gross sales.</w:t>
      </w:r>
    </w:p>
    <w:p w:rsidR="00EF71E2" w:rsidRDefault="00EF71E2" w:rsidP="00EF71E2">
      <w:pPr>
        <w:pStyle w:val="ListParagraph"/>
        <w:numPr>
          <w:ilvl w:val="0"/>
          <w:numId w:val="2"/>
        </w:numPr>
      </w:pPr>
      <w:r>
        <w:t>Fixed can include initial fee.</w:t>
      </w:r>
    </w:p>
    <w:p w:rsidR="001F2E9C" w:rsidRPr="00EF71E2" w:rsidRDefault="001F2E9C" w:rsidP="00EF71E2">
      <w:pPr>
        <w:pStyle w:val="ListParagraph"/>
        <w:numPr>
          <w:ilvl w:val="0"/>
          <w:numId w:val="2"/>
        </w:numPr>
      </w:pPr>
      <w:r>
        <w:t>Can greatly increase revenue growth from royalties.</w:t>
      </w:r>
    </w:p>
    <w:p w:rsidR="00EF71E2" w:rsidRDefault="00EF71E2" w:rsidP="00EF71E2">
      <w:pPr>
        <w:pStyle w:val="ListParagraph"/>
        <w:numPr>
          <w:ilvl w:val="0"/>
          <w:numId w:val="1"/>
        </w:numPr>
        <w:rPr>
          <w:b/>
          <w:bCs/>
        </w:rPr>
      </w:pPr>
      <w:r w:rsidRPr="00EF71E2">
        <w:rPr>
          <w:b/>
          <w:bCs/>
        </w:rPr>
        <w:t>Marketing and Advertising</w:t>
      </w:r>
    </w:p>
    <w:p w:rsidR="00EF71E2" w:rsidRPr="00EF71E2" w:rsidRDefault="00EF71E2" w:rsidP="00EF71E2">
      <w:pPr>
        <w:pStyle w:val="ListParagraph"/>
        <w:numPr>
          <w:ilvl w:val="0"/>
          <w:numId w:val="2"/>
        </w:numPr>
        <w:rPr>
          <w:b/>
          <w:bCs/>
        </w:rPr>
      </w:pPr>
      <w:r>
        <w:t>Fixed includes the marketing budget and salaries of marketing analysts.</w:t>
      </w:r>
    </w:p>
    <w:p w:rsidR="001F2E9C" w:rsidRPr="001F2E9C" w:rsidRDefault="00EF71E2" w:rsidP="001F2E9C">
      <w:pPr>
        <w:pStyle w:val="ListParagraph"/>
        <w:numPr>
          <w:ilvl w:val="0"/>
          <w:numId w:val="2"/>
        </w:numPr>
        <w:rPr>
          <w:b/>
          <w:bCs/>
        </w:rPr>
      </w:pPr>
      <w:r>
        <w:t>Variable includes number of advertisements released digitally.</w:t>
      </w:r>
    </w:p>
    <w:p w:rsidR="00EF71E2" w:rsidRDefault="00EF71E2" w:rsidP="00EF71E2">
      <w:pPr>
        <w:pStyle w:val="ListParagraph"/>
        <w:numPr>
          <w:ilvl w:val="0"/>
          <w:numId w:val="1"/>
        </w:numPr>
        <w:rPr>
          <w:b/>
          <w:bCs/>
        </w:rPr>
      </w:pPr>
      <w:r w:rsidRPr="00EF71E2">
        <w:rPr>
          <w:b/>
          <w:bCs/>
        </w:rPr>
        <w:t>Administrative Expenses</w:t>
      </w:r>
    </w:p>
    <w:p w:rsidR="00EF71E2" w:rsidRDefault="00EF71E2" w:rsidP="00EF71E2">
      <w:pPr>
        <w:pStyle w:val="ListParagraph"/>
        <w:numPr>
          <w:ilvl w:val="0"/>
          <w:numId w:val="2"/>
        </w:numPr>
      </w:pPr>
      <w:r>
        <w:t>Salaries of administrators are fixed.</w:t>
      </w:r>
    </w:p>
    <w:p w:rsidR="001F2E9C" w:rsidRPr="00EF71E2" w:rsidRDefault="00EF71E2" w:rsidP="001F2E9C">
      <w:pPr>
        <w:pStyle w:val="ListParagraph"/>
        <w:numPr>
          <w:ilvl w:val="0"/>
          <w:numId w:val="2"/>
        </w:numPr>
      </w:pPr>
      <w:r>
        <w:t>Commission paid for rooms booked is a variable cost.</w:t>
      </w:r>
    </w:p>
    <w:p w:rsidR="00EF71E2" w:rsidRDefault="00EF71E2" w:rsidP="00EF71E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Depreciation and Amortization </w:t>
      </w:r>
    </w:p>
    <w:p w:rsidR="00EF71E2" w:rsidRDefault="001F2E9C" w:rsidP="001F2E9C">
      <w:pPr>
        <w:pStyle w:val="ListParagraph"/>
        <w:numPr>
          <w:ilvl w:val="0"/>
          <w:numId w:val="2"/>
        </w:numPr>
      </w:pPr>
      <w:r>
        <w:t>Fixed cost.</w:t>
      </w:r>
    </w:p>
    <w:p w:rsidR="001F2E9C" w:rsidRDefault="001F2E9C" w:rsidP="001F2E9C">
      <w:pPr>
        <w:pStyle w:val="ListParagraph"/>
        <w:numPr>
          <w:ilvl w:val="0"/>
          <w:numId w:val="2"/>
        </w:numPr>
      </w:pPr>
      <w:r>
        <w:t>Effect on property and equipment over time.</w:t>
      </w:r>
    </w:p>
    <w:p w:rsidR="001F2E9C" w:rsidRDefault="001F2E9C" w:rsidP="001F2E9C">
      <w:pPr>
        <w:pStyle w:val="ListParagraph"/>
        <w:numPr>
          <w:ilvl w:val="0"/>
          <w:numId w:val="2"/>
        </w:numPr>
      </w:pPr>
      <w:r>
        <w:t xml:space="preserve">Effect on company name. </w:t>
      </w:r>
    </w:p>
    <w:p w:rsidR="001F2E9C" w:rsidRPr="00EF71E2" w:rsidRDefault="001F2E9C" w:rsidP="001F2E9C">
      <w:pPr>
        <w:pStyle w:val="ListParagraph"/>
        <w:numPr>
          <w:ilvl w:val="0"/>
          <w:numId w:val="2"/>
        </w:numPr>
      </w:pPr>
      <w:r>
        <w:t>Can affect borrowing capacity which can see future revenue growth decrease from affected credit score.</w:t>
      </w:r>
    </w:p>
    <w:p w:rsidR="00EF71E2" w:rsidRDefault="00EF71E2" w:rsidP="00EF71E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Interest Expense</w:t>
      </w:r>
    </w:p>
    <w:p w:rsidR="001F2E9C" w:rsidRDefault="001F2E9C" w:rsidP="001F2E9C">
      <w:pPr>
        <w:pStyle w:val="ListParagraph"/>
        <w:numPr>
          <w:ilvl w:val="0"/>
          <w:numId w:val="2"/>
        </w:numPr>
      </w:pPr>
      <w:r>
        <w:t>Fixed as it is spread out over time.</w:t>
      </w:r>
    </w:p>
    <w:p w:rsidR="001F2E9C" w:rsidRDefault="001F2E9C" w:rsidP="001F2E9C">
      <w:pPr>
        <w:pStyle w:val="ListParagraph"/>
        <w:numPr>
          <w:ilvl w:val="0"/>
          <w:numId w:val="2"/>
        </w:numPr>
      </w:pPr>
      <w:r>
        <w:t>Increases companies risk so can affect future investment and revenue.</w:t>
      </w:r>
    </w:p>
    <w:p w:rsidR="001F2E9C" w:rsidRDefault="001F2E9C" w:rsidP="001F2E9C">
      <w:pPr>
        <w:pStyle w:val="ListParagraph"/>
        <w:numPr>
          <w:ilvl w:val="0"/>
          <w:numId w:val="2"/>
        </w:numPr>
      </w:pPr>
      <w:r>
        <w:t>Negatively affects cash flow which can make revenue growth decrease.</w:t>
      </w:r>
    </w:p>
    <w:p w:rsidR="0052092C" w:rsidRDefault="0052092C" w:rsidP="0052092C">
      <w:pPr>
        <w:rPr>
          <w:b/>
          <w:bCs/>
        </w:rPr>
      </w:pPr>
      <w:r>
        <w:rPr>
          <w:b/>
          <w:bCs/>
        </w:rPr>
        <w:t>Peer Performance</w:t>
      </w:r>
    </w:p>
    <w:p w:rsidR="0052092C" w:rsidRDefault="0052092C" w:rsidP="0052092C">
      <w:r>
        <w:t>Marriott ranked number 1 out of its competitors.</w:t>
      </w:r>
    </w:p>
    <w:p w:rsidR="0052092C" w:rsidRPr="0052092C" w:rsidRDefault="0052092C" w:rsidP="0052092C">
      <w:r>
        <w:t>With revenue growing by 14.3%</w:t>
      </w:r>
    </w:p>
    <w:p w:rsidR="00D00AA8" w:rsidRDefault="00D00AA8" w:rsidP="00D00AA8"/>
    <w:p w:rsidR="00D00AA8" w:rsidRDefault="00D00AA8" w:rsidP="00D00AA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Johnson and Johnson Inc.</w:t>
      </w:r>
    </w:p>
    <w:p w:rsidR="00D00AA8" w:rsidRDefault="00D00AA8" w:rsidP="00D00AA8">
      <w:pPr>
        <w:jc w:val="center"/>
        <w:rPr>
          <w:b/>
          <w:bCs/>
          <w:u w:val="single"/>
        </w:rPr>
      </w:pPr>
    </w:p>
    <w:p w:rsidR="00D00AA8" w:rsidRDefault="00D00AA8" w:rsidP="00D00AA8">
      <w:pPr>
        <w:rPr>
          <w:b/>
          <w:bCs/>
        </w:rPr>
      </w:pPr>
      <w:r>
        <w:rPr>
          <w:b/>
          <w:bCs/>
        </w:rPr>
        <w:t>Price Volume Data</w:t>
      </w:r>
    </w:p>
    <w:p w:rsidR="00D00AA8" w:rsidRDefault="009942E8" w:rsidP="00D00AA8">
      <w:r w:rsidRPr="009942E8">
        <w:t xml:space="preserve">Stock price = </w:t>
      </w:r>
      <w:r>
        <w:t>$155.75</w:t>
      </w:r>
    </w:p>
    <w:p w:rsidR="009942E8" w:rsidRDefault="009942E8" w:rsidP="00D00AA8">
      <w:r>
        <w:t>Volume = 7,679,900</w:t>
      </w:r>
    </w:p>
    <w:p w:rsidR="009942E8" w:rsidRDefault="009942E8" w:rsidP="00D00AA8">
      <w:r>
        <w:t>52 Week range = %150.11 - $181.039</w:t>
      </w:r>
    </w:p>
    <w:p w:rsidR="009942E8" w:rsidRDefault="009942E8" w:rsidP="00D00AA8">
      <w:r>
        <w:t>Market cap = $375.04B</w:t>
      </w:r>
    </w:p>
    <w:p w:rsidR="009942E8" w:rsidRPr="009942E8" w:rsidRDefault="009942E8" w:rsidP="00D00AA8">
      <w:pPr>
        <w:rPr>
          <w:b/>
          <w:bCs/>
        </w:rPr>
      </w:pPr>
      <w:r w:rsidRPr="009942E8">
        <w:rPr>
          <w:b/>
          <w:bCs/>
        </w:rPr>
        <w:t>Revenue Drivers</w:t>
      </w:r>
    </w:p>
    <w:p w:rsidR="009942E8" w:rsidRDefault="0005044C" w:rsidP="0005044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Pharmaceuticals</w:t>
      </w:r>
    </w:p>
    <w:p w:rsidR="0005044C" w:rsidRPr="0005044C" w:rsidRDefault="0005044C" w:rsidP="0005044C">
      <w:pPr>
        <w:pStyle w:val="ListParagraph"/>
        <w:numPr>
          <w:ilvl w:val="0"/>
          <w:numId w:val="2"/>
        </w:numPr>
      </w:pPr>
      <w:r w:rsidRPr="0005044C">
        <w:t>Main revenue source</w:t>
      </w:r>
      <w:r>
        <w:t>.</w:t>
      </w:r>
    </w:p>
    <w:p w:rsidR="0005044C" w:rsidRDefault="0005044C" w:rsidP="0005044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Medical devices</w:t>
      </w:r>
    </w:p>
    <w:p w:rsidR="0005044C" w:rsidRPr="0005044C" w:rsidRDefault="0005044C" w:rsidP="0005044C">
      <w:pPr>
        <w:pStyle w:val="ListParagraph"/>
        <w:numPr>
          <w:ilvl w:val="0"/>
          <w:numId w:val="2"/>
        </w:numPr>
      </w:pPr>
      <w:r>
        <w:t>Fastest growing revenue driver.</w:t>
      </w:r>
    </w:p>
    <w:p w:rsidR="0005044C" w:rsidRDefault="0005044C" w:rsidP="0005044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Consumer health </w:t>
      </w:r>
    </w:p>
    <w:p w:rsidR="0005044C" w:rsidRPr="00C65A68" w:rsidRDefault="00C65A68" w:rsidP="0005044C">
      <w:pPr>
        <w:pStyle w:val="ListParagraph"/>
        <w:numPr>
          <w:ilvl w:val="0"/>
          <w:numId w:val="2"/>
        </w:numPr>
        <w:rPr>
          <w:b/>
          <w:bCs/>
        </w:rPr>
      </w:pPr>
      <w:r>
        <w:t>Steady growth but has suffered since decline of COVID.</w:t>
      </w:r>
      <w:r w:rsidR="0005044C">
        <w:rPr>
          <w:b/>
          <w:bCs/>
          <w:noProof/>
        </w:rPr>
        <w:drawing>
          <wp:inline distT="0" distB="0" distL="0" distR="0">
            <wp:extent cx="5486400" cy="32004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65A68" w:rsidRDefault="00C65A68" w:rsidP="00C65A68">
      <w:pPr>
        <w:rPr>
          <w:b/>
          <w:bCs/>
        </w:rPr>
      </w:pPr>
    </w:p>
    <w:p w:rsidR="00C65A68" w:rsidRDefault="00C65A68" w:rsidP="00C65A68">
      <w:pPr>
        <w:rPr>
          <w:b/>
          <w:bCs/>
        </w:rPr>
      </w:pPr>
      <w:r>
        <w:rPr>
          <w:b/>
          <w:bCs/>
        </w:rPr>
        <w:t>Cost Drivers</w:t>
      </w:r>
    </w:p>
    <w:p w:rsidR="00C65A68" w:rsidRDefault="00C65A68" w:rsidP="00C65A6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R&amp;D</w:t>
      </w:r>
    </w:p>
    <w:p w:rsidR="00C65A68" w:rsidRDefault="00C65A68" w:rsidP="00C65A68">
      <w:pPr>
        <w:pStyle w:val="ListParagraph"/>
        <w:numPr>
          <w:ilvl w:val="0"/>
          <w:numId w:val="2"/>
        </w:numPr>
      </w:pPr>
      <w:r>
        <w:t>Fixed as salaries and staffing costs don’t change.</w:t>
      </w:r>
    </w:p>
    <w:p w:rsidR="00C65A68" w:rsidRPr="00C65A68" w:rsidRDefault="00C65A68" w:rsidP="00C65A68">
      <w:pPr>
        <w:pStyle w:val="ListParagraph"/>
        <w:numPr>
          <w:ilvl w:val="0"/>
          <w:numId w:val="2"/>
        </w:numPr>
      </w:pPr>
      <w:r>
        <w:t>Variable costs depending on different projects and tasks.</w:t>
      </w:r>
    </w:p>
    <w:p w:rsidR="00C65A68" w:rsidRDefault="00C65A68" w:rsidP="00C65A6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Manufacturing and Supply Chain</w:t>
      </w:r>
    </w:p>
    <w:p w:rsidR="00C65A68" w:rsidRPr="00C65A68" w:rsidRDefault="00C65A68" w:rsidP="00C65A68">
      <w:pPr>
        <w:pStyle w:val="ListParagraph"/>
        <w:numPr>
          <w:ilvl w:val="0"/>
          <w:numId w:val="2"/>
        </w:numPr>
        <w:rPr>
          <w:b/>
          <w:bCs/>
        </w:rPr>
      </w:pPr>
      <w:r>
        <w:t>Fixed property and contract costs.</w:t>
      </w:r>
    </w:p>
    <w:p w:rsidR="00C65A68" w:rsidRDefault="00C65A68" w:rsidP="00C65A68">
      <w:pPr>
        <w:pStyle w:val="ListParagraph"/>
        <w:numPr>
          <w:ilvl w:val="0"/>
          <w:numId w:val="2"/>
        </w:numPr>
        <w:rPr>
          <w:b/>
          <w:bCs/>
        </w:rPr>
      </w:pPr>
      <w:r>
        <w:t>Variable material and labour costs.</w:t>
      </w:r>
    </w:p>
    <w:p w:rsidR="00C65A68" w:rsidRDefault="00C65A68" w:rsidP="00C65A6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Regulatory Compliance</w:t>
      </w:r>
    </w:p>
    <w:p w:rsidR="00C65A68" w:rsidRPr="00C65A68" w:rsidRDefault="00C65A68" w:rsidP="00C65A68">
      <w:pPr>
        <w:pStyle w:val="ListParagraph"/>
        <w:numPr>
          <w:ilvl w:val="0"/>
          <w:numId w:val="2"/>
        </w:numPr>
        <w:rPr>
          <w:b/>
          <w:bCs/>
        </w:rPr>
      </w:pPr>
      <w:r>
        <w:t>Fixed costs of maintaining regulations.</w:t>
      </w:r>
    </w:p>
    <w:p w:rsidR="00C65A68" w:rsidRDefault="00C65A68" w:rsidP="00C65A68">
      <w:pPr>
        <w:pStyle w:val="ListParagraph"/>
        <w:numPr>
          <w:ilvl w:val="0"/>
          <w:numId w:val="2"/>
        </w:numPr>
        <w:rPr>
          <w:b/>
          <w:bCs/>
        </w:rPr>
      </w:pPr>
      <w:r>
        <w:t>Variables may change with regulatory standards.</w:t>
      </w:r>
    </w:p>
    <w:p w:rsidR="00C65A68" w:rsidRDefault="00C65A68" w:rsidP="00C65A6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Marketing and Sales</w:t>
      </w:r>
    </w:p>
    <w:p w:rsidR="00C65A68" w:rsidRPr="00C65A68" w:rsidRDefault="00C65A68" w:rsidP="00C65A68">
      <w:pPr>
        <w:pStyle w:val="ListParagraph"/>
        <w:numPr>
          <w:ilvl w:val="0"/>
          <w:numId w:val="2"/>
        </w:numPr>
        <w:rPr>
          <w:b/>
          <w:bCs/>
        </w:rPr>
      </w:pPr>
      <w:r>
        <w:t>Fixed can include salaries and budget.</w:t>
      </w:r>
    </w:p>
    <w:p w:rsidR="00C65A68" w:rsidRDefault="00C65A68" w:rsidP="00C65A68">
      <w:pPr>
        <w:pStyle w:val="ListParagraph"/>
        <w:numPr>
          <w:ilvl w:val="0"/>
          <w:numId w:val="2"/>
        </w:numPr>
        <w:rPr>
          <w:b/>
          <w:bCs/>
        </w:rPr>
      </w:pPr>
      <w:r>
        <w:t>Variables may include number of advertisements released.</w:t>
      </w:r>
    </w:p>
    <w:p w:rsidR="00C65A68" w:rsidRDefault="00C65A68" w:rsidP="00C65A6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Administrative Expenses</w:t>
      </w:r>
    </w:p>
    <w:p w:rsidR="00C65A68" w:rsidRPr="00C65A68" w:rsidRDefault="00C65A68" w:rsidP="00C65A68">
      <w:pPr>
        <w:pStyle w:val="ListParagraph"/>
        <w:numPr>
          <w:ilvl w:val="0"/>
          <w:numId w:val="2"/>
        </w:numPr>
        <w:rPr>
          <w:b/>
          <w:bCs/>
        </w:rPr>
      </w:pPr>
      <w:r>
        <w:t>fixed can include salaries.</w:t>
      </w:r>
    </w:p>
    <w:p w:rsidR="00C65A68" w:rsidRPr="0052092C" w:rsidRDefault="00C65A68" w:rsidP="00C65A68">
      <w:pPr>
        <w:pStyle w:val="ListParagraph"/>
        <w:numPr>
          <w:ilvl w:val="0"/>
          <w:numId w:val="2"/>
        </w:numPr>
        <w:rPr>
          <w:b/>
          <w:bCs/>
        </w:rPr>
      </w:pPr>
      <w:r>
        <w:t>Variable can include commission for advertisers.</w:t>
      </w:r>
    </w:p>
    <w:p w:rsidR="0052092C" w:rsidRDefault="0052092C" w:rsidP="0052092C">
      <w:pPr>
        <w:rPr>
          <w:b/>
          <w:bCs/>
        </w:rPr>
      </w:pPr>
      <w:r>
        <w:rPr>
          <w:b/>
          <w:bCs/>
        </w:rPr>
        <w:t>Peers Performance</w:t>
      </w:r>
    </w:p>
    <w:p w:rsidR="0052092C" w:rsidRDefault="0052092C" w:rsidP="0052092C">
      <w:r>
        <w:t>Merck</w:t>
      </w:r>
    </w:p>
    <w:p w:rsidR="0052092C" w:rsidRDefault="0052092C" w:rsidP="0052092C">
      <w:r>
        <w:t xml:space="preserve">Showing similar returns for next three years. </w:t>
      </w:r>
    </w:p>
    <w:p w:rsidR="0052092C" w:rsidRPr="0052092C" w:rsidRDefault="0052092C" w:rsidP="0052092C">
      <w:r>
        <w:lastRenderedPageBreak/>
        <w:t>Merck seen 27.8% revenue growth with J&amp;J only seeing 5%.</w:t>
      </w:r>
    </w:p>
    <w:sectPr w:rsidR="0052092C" w:rsidRPr="005209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D48E2"/>
    <w:multiLevelType w:val="hybridMultilevel"/>
    <w:tmpl w:val="680280E4"/>
    <w:lvl w:ilvl="0" w:tplc="459E22B2">
      <w:start w:val="5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81124"/>
    <w:multiLevelType w:val="hybridMultilevel"/>
    <w:tmpl w:val="4BC2BAAA"/>
    <w:lvl w:ilvl="0" w:tplc="F322290E">
      <w:start w:val="5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78154363">
    <w:abstractNumId w:val="0"/>
  </w:num>
  <w:num w:numId="2" w16cid:durableId="20713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A3"/>
    <w:rsid w:val="0005044C"/>
    <w:rsid w:val="001D27A3"/>
    <w:rsid w:val="001F2E9C"/>
    <w:rsid w:val="002228CB"/>
    <w:rsid w:val="0052092C"/>
    <w:rsid w:val="009942E8"/>
    <w:rsid w:val="00A8303D"/>
    <w:rsid w:val="00C3151C"/>
    <w:rsid w:val="00C65A68"/>
    <w:rsid w:val="00D00AA8"/>
    <w:rsid w:val="00E32437"/>
    <w:rsid w:val="00EF71E2"/>
    <w:rsid w:val="00F7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055CC"/>
  <w15:chartTrackingRefBased/>
  <w15:docId w15:val="{113A5F46-B553-444E-83DE-87E218CC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0A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0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00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%  of Total Revenue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447-411B-A995-22DA8477D0B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447-411B-A995-22DA8477D0B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447-411B-A995-22DA8477D0B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447-411B-A995-22DA8477D0B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447-411B-A995-22DA8477D0B3}"/>
              </c:ext>
            </c:extLst>
          </c:dPt>
          <c:cat>
            <c:strRef>
              <c:f>Sheet1!$A$2:$A$6</c:f>
              <c:strCache>
                <c:ptCount val="5"/>
                <c:pt idx="0">
                  <c:v>Cost Reimburst Revenue</c:v>
                </c:pt>
                <c:pt idx="1">
                  <c:v>Base Management Fees</c:v>
                </c:pt>
                <c:pt idx="2">
                  <c:v>Franchise Fees</c:v>
                </c:pt>
                <c:pt idx="3">
                  <c:v>Incentive Management Fees</c:v>
                </c:pt>
                <c:pt idx="4">
                  <c:v>Owned, Leased and Other Revenue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8</c:v>
                </c:pt>
                <c:pt idx="1">
                  <c:v>0.5</c:v>
                </c:pt>
                <c:pt idx="2">
                  <c:v>1</c:v>
                </c:pt>
                <c:pt idx="3">
                  <c:v>0.1</c:v>
                </c:pt>
                <c:pt idx="4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1C-4160-B522-36B5F5F151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457-4E67-AB9C-8C3930A1AA7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457-4E67-AB9C-8C3930A1AA7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457-4E67-AB9C-8C3930A1AA7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457-4E67-AB9C-8C3930A1AA75}"/>
              </c:ext>
            </c:extLst>
          </c:dPt>
          <c:cat>
            <c:strRef>
              <c:f>Sheet1!$A$2:$A$5</c:f>
              <c:strCache>
                <c:ptCount val="3"/>
                <c:pt idx="0">
                  <c:v>Pharmacueticals </c:v>
                </c:pt>
                <c:pt idx="1">
                  <c:v>Medical Devices</c:v>
                </c:pt>
                <c:pt idx="2">
                  <c:v>Consumer health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5.3</c:v>
                </c:pt>
                <c:pt idx="1">
                  <c:v>3.5</c:v>
                </c:pt>
                <c:pt idx="2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09-43F3-A05D-043B216D62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76792-7A62-4E8D-B76C-B8526F542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Horsley</dc:creator>
  <cp:keywords/>
  <dc:description/>
  <cp:lastModifiedBy>Richard Horsley</cp:lastModifiedBy>
  <cp:revision>9</cp:revision>
  <dcterms:created xsi:type="dcterms:W3CDTF">2023-10-02T11:35:00Z</dcterms:created>
  <dcterms:modified xsi:type="dcterms:W3CDTF">2023-10-02T13:15:00Z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ntegrity">
    <vt:lpwstr>native</vt:lpwstr>
  </property>
  <property fmtid="{D5CDD505-2E9C-101B-9397-08002B2CF9AE}" pid="3" name="SavedOnce">
    <vt:lpwstr>true</vt:lpwstr>
  </property>
</Properties>
</file>