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1A8A8142" w:rsidR="00A6150D" w:rsidRDefault="00A6150D" w:rsidP="00A6150D">
      <w:pPr>
        <w:pStyle w:val="ListParagraph"/>
        <w:numPr>
          <w:ilvl w:val="0"/>
          <w:numId w:val="1"/>
        </w:numPr>
      </w:pPr>
      <w:r>
        <w:t>You can take up to two days for this task and feel free to reach out to me if you have any questions.</w:t>
      </w:r>
    </w:p>
    <w:p w14:paraId="240F7745" w14:textId="7303DA21" w:rsidR="00B2118C" w:rsidRDefault="00A15A79">
      <w:r>
        <w:rPr>
          <w:noProof/>
        </w:rPr>
        <w:lastRenderedPageBreak/>
        <mc:AlternateContent>
          <mc:Choice Requires="wps">
            <w:drawing>
              <wp:anchor distT="0" distB="0" distL="114300" distR="114300" simplePos="0" relativeHeight="251660288" behindDoc="0" locked="0" layoutInCell="1" allowOverlap="1" wp14:anchorId="12B3F26B" wp14:editId="75D427EF">
                <wp:simplePos x="0" y="0"/>
                <wp:positionH relativeFrom="margin">
                  <wp:align>left</wp:align>
                </wp:positionH>
                <wp:positionV relativeFrom="paragraph">
                  <wp:posOffset>1255395</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26" style="position:absolute;margin-left:0;margin-top:98.85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763A87">
        <w:rPr>
          <w:noProof/>
        </w:rPr>
        <mc:AlternateContent>
          <mc:Choice Requires="wps">
            <w:drawing>
              <wp:anchor distT="45720" distB="45720" distL="114300" distR="114300" simplePos="0" relativeHeight="251657216" behindDoc="0" locked="0" layoutInCell="1" allowOverlap="1" wp14:anchorId="62A4B6EE" wp14:editId="3AEA52BF">
                <wp:simplePos x="0" y="0"/>
                <wp:positionH relativeFrom="margin">
                  <wp:posOffset>82550</wp:posOffset>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5D1D42C2" w:rsidR="00017B2B" w:rsidRDefault="00017B2B">
                            <w:r>
                              <w:t>Company Name</w:t>
                            </w:r>
                          </w:p>
                          <w:p w14:paraId="4696F081" w14:textId="3BC3A8B5" w:rsidR="00017B2B" w:rsidRDefault="00763A87">
                            <w:r>
                              <w:t>Nike Inc.</w:t>
                            </w:r>
                          </w:p>
                          <w:p w14:paraId="7B155A12" w14:textId="17C6F930" w:rsidR="00017B2B" w:rsidRDefault="00017B2B">
                            <w:r>
                              <w:t xml:space="preserve">Current </w:t>
                            </w:r>
                            <w:r w:rsidR="00B92FD6">
                              <w:t>Share</w:t>
                            </w:r>
                            <w:r>
                              <w:t xml:space="preserve"> Price</w:t>
                            </w:r>
                            <w:r w:rsidR="00763A87">
                              <w:t xml:space="preserve">: </w:t>
                            </w:r>
                            <w:r w:rsidR="003526E2">
                              <w:t xml:space="preserve">USD </w:t>
                            </w:r>
                            <w:r w:rsidR="003526E2" w:rsidRPr="003526E2">
                              <w:t>94.64</w:t>
                            </w:r>
                          </w:p>
                          <w:p w14:paraId="51657A7D" w14:textId="35FC9617" w:rsidR="00B720B0" w:rsidRPr="003526E2" w:rsidRDefault="00B720B0">
                            <w:pPr>
                              <w:rPr>
                                <w:rFonts w:ascii="Calibri" w:eastAsia="Times New Roman" w:hAnsi="Calibri" w:cs="Calibri"/>
                                <w:color w:val="000000"/>
                              </w:rPr>
                            </w:pPr>
                            <w:r>
                              <w:t>Upside/Downside to current share price: (</w:t>
                            </w:r>
                            <w:r w:rsidR="003526E2">
                              <w:t>(USD</w:t>
                            </w:r>
                            <w:r w:rsidR="003526E2" w:rsidRPr="003526E2">
                              <w:rPr>
                                <w:rFonts w:ascii="Calibri" w:hAnsi="Calibri" w:cs="Calibri"/>
                                <w:color w:val="000000"/>
                              </w:rPr>
                              <w:t xml:space="preserve"> </w:t>
                            </w:r>
                            <w:r w:rsidR="003526E2" w:rsidRPr="003526E2">
                              <w:rPr>
                                <w:rFonts w:ascii="Calibri" w:eastAsia="Times New Roman" w:hAnsi="Calibri" w:cs="Calibri"/>
                                <w:color w:val="000000"/>
                              </w:rPr>
                              <w:t>105.26</w:t>
                            </w:r>
                            <w:r>
                              <w:t xml:space="preserve"> – </w:t>
                            </w:r>
                            <w:r w:rsidR="003526E2">
                              <w:t>USD94.64</w:t>
                            </w:r>
                            <w:r>
                              <w:t>)/</w:t>
                            </w:r>
                            <w:r w:rsidR="003526E2">
                              <w:t>USD94.64</w:t>
                            </w:r>
                            <w:r>
                              <w:t>)</w:t>
                            </w:r>
                            <w:r w:rsidR="003526E2">
                              <w:t xml:space="preserve"> = 0.112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A4B6EE" id="_x0000_t202" coordsize="21600,21600" o:spt="202" path="m,l,21600r21600,l21600,xe">
                <v:stroke joinstyle="miter"/>
                <v:path gradientshapeok="t" o:connecttype="rect"/>
              </v:shapetype>
              <v:shape id="Text Box 2" o:spid="_x0000_s1027" type="#_x0000_t202" style="position:absolute;margin-left:6.5pt;margin-top:0;width:538.8pt;height:105.6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">
                <v:textbox>
                  <w:txbxContent>
                    <w:p w14:paraId="25CEBCDC" w14:textId="5D1D42C2" w:rsidR="00017B2B" w:rsidRDefault="00017B2B">
                      <w:r>
                        <w:t>Company Name</w:t>
                      </w:r>
                    </w:p>
                    <w:p w14:paraId="4696F081" w14:textId="3BC3A8B5" w:rsidR="00017B2B" w:rsidRDefault="00763A87">
                      <w:r>
                        <w:t>Nike Inc.</w:t>
                      </w:r>
                    </w:p>
                    <w:p w14:paraId="7B155A12" w14:textId="17C6F930" w:rsidR="00017B2B" w:rsidRDefault="00017B2B">
                      <w:r>
                        <w:t xml:space="preserve">Current </w:t>
                      </w:r>
                      <w:r w:rsidR="00B92FD6">
                        <w:t>Share</w:t>
                      </w:r>
                      <w:r>
                        <w:t xml:space="preserve"> Price</w:t>
                      </w:r>
                      <w:r w:rsidR="00763A87">
                        <w:t xml:space="preserve">: </w:t>
                      </w:r>
                      <w:r w:rsidR="003526E2">
                        <w:t xml:space="preserve">USD </w:t>
                      </w:r>
                      <w:r w:rsidR="003526E2" w:rsidRPr="003526E2">
                        <w:t>94.64</w:t>
                      </w:r>
                    </w:p>
                    <w:p w14:paraId="51657A7D" w14:textId="35FC9617" w:rsidR="00B720B0" w:rsidRPr="003526E2" w:rsidRDefault="00B720B0">
                      <w:pPr>
                        <w:rPr>
                          <w:rFonts w:ascii="Calibri" w:eastAsia="Times New Roman" w:hAnsi="Calibri" w:cs="Calibri"/>
                          <w:color w:val="000000"/>
                        </w:rPr>
                      </w:pPr>
                      <w:r>
                        <w:t>Upside/Downside to current share price: (</w:t>
                      </w:r>
                      <w:r w:rsidR="003526E2">
                        <w:t>(USD</w:t>
                      </w:r>
                      <w:r w:rsidR="003526E2" w:rsidRPr="003526E2">
                        <w:rPr>
                          <w:rFonts w:ascii="Calibri" w:hAnsi="Calibri" w:cs="Calibri"/>
                          <w:color w:val="000000"/>
                        </w:rPr>
                        <w:t xml:space="preserve"> </w:t>
                      </w:r>
                      <w:r w:rsidR="003526E2" w:rsidRPr="003526E2">
                        <w:rPr>
                          <w:rFonts w:ascii="Calibri" w:eastAsia="Times New Roman" w:hAnsi="Calibri" w:cs="Calibri"/>
                          <w:color w:val="000000"/>
                        </w:rPr>
                        <w:t>105.26</w:t>
                      </w:r>
                      <w:r>
                        <w:t xml:space="preserve"> – </w:t>
                      </w:r>
                      <w:r w:rsidR="003526E2">
                        <w:t>USD94.64</w:t>
                      </w:r>
                      <w:r>
                        <w:t>)/</w:t>
                      </w:r>
                      <w:r w:rsidR="003526E2">
                        <w:t>USD94.64</w:t>
                      </w:r>
                      <w:r>
                        <w:t>)</w:t>
                      </w:r>
                      <w:r w:rsidR="003526E2">
                        <w:t xml:space="preserve"> = 0.112</w:t>
                      </w:r>
                    </w:p>
                  </w:txbxContent>
                </v:textbox>
                <w10:wrap type="square" anchorx="margin"/>
              </v:shape>
            </w:pict>
          </mc:Fallback>
        </mc:AlternateContent>
      </w:r>
      <w:r w:rsidR="00606B40">
        <w:rPr>
          <w:noProof/>
        </w:rPr>
        <mc:AlternateContent>
          <mc:Choice Requires="wps">
            <w:drawing>
              <wp:anchor distT="45720" distB="45720" distL="114300" distR="114300" simplePos="0" relativeHeight="251666432" behindDoc="0" locked="0" layoutInCell="1" allowOverlap="1" wp14:anchorId="773CC498" wp14:editId="275CAFBA">
                <wp:simplePos x="0" y="0"/>
                <wp:positionH relativeFrom="margin">
                  <wp:posOffset>2924175</wp:posOffset>
                </wp:positionH>
                <wp:positionV relativeFrom="paragraph">
                  <wp:posOffset>7159625</wp:posOffset>
                </wp:positionV>
                <wp:extent cx="3954780" cy="1965960"/>
                <wp:effectExtent l="0" t="0" r="26670" b="152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65960"/>
                        </a:xfrm>
                        <a:prstGeom prst="rect">
                          <a:avLst/>
                        </a:prstGeom>
                        <a:solidFill>
                          <a:srgbClr val="FFFFFF"/>
                        </a:solidFill>
                        <a:ln w="9525">
                          <a:solidFill>
                            <a:srgbClr val="000000"/>
                          </a:solidFill>
                          <a:miter lim="800000"/>
                          <a:headEnd/>
                          <a:tailEnd/>
                        </a:ln>
                      </wps:spPr>
                      <wps:txbx>
                        <w:txbxContent>
                          <w:p w14:paraId="222966D9" w14:textId="77777777" w:rsidR="00304C39" w:rsidRDefault="00017B2B" w:rsidP="00017B2B">
                            <w:pPr>
                              <w:rPr>
                                <w:b/>
                                <w:bCs/>
                              </w:rPr>
                            </w:pPr>
                            <w:r w:rsidRPr="00017B2B">
                              <w:rPr>
                                <w:b/>
                                <w:bCs/>
                              </w:rPr>
                              <w:t>Point 3</w:t>
                            </w:r>
                          </w:p>
                          <w:p w14:paraId="76BF0674" w14:textId="26478E43" w:rsidR="00A42898" w:rsidRDefault="00A42898" w:rsidP="00017B2B">
                            <w:r>
                              <w:t xml:space="preserve">The </w:t>
                            </w:r>
                            <w:r w:rsidR="00304C39">
                              <w:t xml:space="preserve">forecasted value of Earning Per share is 3.83, FCFF was 5724 and capital expenditure was 986. </w:t>
                            </w:r>
                          </w:p>
                          <w:p w14:paraId="3A750448" w14:textId="27FBE4D0" w:rsidR="00A42898" w:rsidRPr="00B92FD6" w:rsidRDefault="00A42898" w:rsidP="00017B2B">
                            <w:r w:rsidRPr="00A42898">
                              <w:t>Nike is known for its commitment to innovation in footwear and apparel. Future developments may include advancements in materials, manufacturing processes, and design technologies to create products that are more sustainable, performance-enhancing, and fashionable.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8" type="#_x0000_t202" style="position:absolute;margin-left:230.25pt;margin-top:563.75pt;width:311.4pt;height:154.8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">
                <v:textbox>
                  <w:txbxContent>
                    <w:p w14:paraId="222966D9" w14:textId="77777777" w:rsidR="00304C39" w:rsidRDefault="00017B2B" w:rsidP="00017B2B">
                      <w:pPr>
                        <w:rPr>
                          <w:b/>
                          <w:bCs/>
                        </w:rPr>
                      </w:pPr>
                      <w:r w:rsidRPr="00017B2B">
                        <w:rPr>
                          <w:b/>
                          <w:bCs/>
                        </w:rPr>
                        <w:t>Point 3</w:t>
                      </w:r>
                    </w:p>
                    <w:p w14:paraId="76BF0674" w14:textId="26478E43" w:rsidR="00A42898" w:rsidRDefault="00A42898" w:rsidP="00017B2B">
                      <w:r>
                        <w:t xml:space="preserve">The </w:t>
                      </w:r>
                      <w:r w:rsidR="00304C39">
                        <w:t xml:space="preserve">forecasted value of Earning Per share is 3.83, FCFF was 5724 and capital expenditure was 986. </w:t>
                      </w:r>
                    </w:p>
                    <w:p w14:paraId="3A750448" w14:textId="27FBE4D0" w:rsidR="00A42898" w:rsidRPr="00B92FD6" w:rsidRDefault="00A42898" w:rsidP="00017B2B">
                      <w:r w:rsidRPr="00A42898">
                        <w:t>Nike is known for its commitment to innovation in footwear and apparel. Future developments may include advancements in materials, manufacturing processes, and design technologies to create products that are more sustainable, performance-enhancing, and fashionable.</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8480" behindDoc="0" locked="0" layoutInCell="1" allowOverlap="1" wp14:anchorId="384FE0A7" wp14:editId="7A0544C3">
                <wp:simplePos x="0" y="0"/>
                <wp:positionH relativeFrom="margin">
                  <wp:align>right</wp:align>
                </wp:positionH>
                <wp:positionV relativeFrom="paragraph">
                  <wp:posOffset>2964180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6D0C7C5D" w14:textId="77777777" w:rsidR="009B0925" w:rsidRDefault="00B92FD6" w:rsidP="00B92FD6">
                            <w:r w:rsidRPr="00017B2B">
                              <w:rPr>
                                <w:b/>
                                <w:bCs/>
                              </w:rPr>
                              <w:t xml:space="preserve">Point </w:t>
                            </w:r>
                            <w:r>
                              <w:rPr>
                                <w:b/>
                                <w:bCs/>
                              </w:rPr>
                              <w:t>1</w:t>
                            </w:r>
                            <w:r w:rsidRPr="00017B2B">
                              <w:rPr>
                                <w:b/>
                                <w:bCs/>
                              </w:rPr>
                              <w:t>:</w:t>
                            </w:r>
                            <w:r>
                              <w:t xml:space="preserve"> </w:t>
                            </w:r>
                          </w:p>
                          <w:p w14:paraId="50A56037" w14:textId="77777777" w:rsidR="009B0925" w:rsidRPr="00B92FD6" w:rsidRDefault="009B0925" w:rsidP="009B0925">
                            <w:r w:rsidRPr="009B0925">
                              <w:t>Nike's athletic footwear products are its core offering and historically have been the primary revenue driver for the company.</w:t>
                            </w:r>
                          </w:p>
                          <w:p w14:paraId="340783FF" w14:textId="0EABFBD6" w:rsidR="00342316" w:rsidRPr="00B92FD6" w:rsidRDefault="00342316" w:rsidP="00B92FD6">
                            <w:r>
                              <w:t xml:space="preserve">Revenue grows at 6.6% average considering 5 previous </w:t>
                            </w:r>
                            <w:r w:rsidR="009B0925">
                              <w:t>years (2018 to 2022)</w:t>
                            </w:r>
                            <w:r>
                              <w:t xml:space="preserve">. </w:t>
                            </w:r>
                            <w:r w:rsidR="009B0925">
                              <w:t>This trend</w:t>
                            </w:r>
                            <w:r>
                              <w:t xml:space="preserve"> is expected to continue </w:t>
                            </w:r>
                            <w:r w:rsidRPr="00342316">
                              <w:t xml:space="preserve">with </w:t>
                            </w:r>
                            <w:r w:rsidR="009B0925">
                              <w:t xml:space="preserve">increased demand by </w:t>
                            </w:r>
                            <w:r w:rsidRPr="00342316">
                              <w:t>consumers seeking versatile and comfortable clothing for various activities and lifestyles</w:t>
                            </w:r>
                            <w:r>
                              <w:t>.</w:t>
                            </w:r>
                            <w:r w:rsidR="009B0925">
                              <w:br/>
                            </w:r>
                            <w:r w:rsidR="009B0925">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9" type="#_x0000_t202" style="position:absolute;margin-left:259pt;margin-top:233.4pt;width:310.2pt;height:18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">
                <v:textbox>
                  <w:txbxContent>
                    <w:p w14:paraId="6D0C7C5D" w14:textId="77777777" w:rsidR="009B0925" w:rsidRDefault="00B92FD6" w:rsidP="00B92FD6">
                      <w:r w:rsidRPr="00017B2B">
                        <w:rPr>
                          <w:b/>
                          <w:bCs/>
                        </w:rPr>
                        <w:t xml:space="preserve">Point </w:t>
                      </w:r>
                      <w:r>
                        <w:rPr>
                          <w:b/>
                          <w:bCs/>
                        </w:rPr>
                        <w:t>1</w:t>
                      </w:r>
                      <w:r w:rsidRPr="00017B2B">
                        <w:rPr>
                          <w:b/>
                          <w:bCs/>
                        </w:rPr>
                        <w:t>:</w:t>
                      </w:r>
                      <w:r>
                        <w:t xml:space="preserve"> </w:t>
                      </w:r>
                    </w:p>
                    <w:p w14:paraId="50A56037" w14:textId="77777777" w:rsidR="009B0925" w:rsidRPr="00B92FD6" w:rsidRDefault="009B0925" w:rsidP="009B0925">
                      <w:r w:rsidRPr="009B0925">
                        <w:t>Nike's athletic footwear products are its core offering and historically have been the primary revenue driver for the company.</w:t>
                      </w:r>
                    </w:p>
                    <w:p w14:paraId="340783FF" w14:textId="0EABFBD6" w:rsidR="00342316" w:rsidRPr="00B92FD6" w:rsidRDefault="00342316" w:rsidP="00B92FD6">
                      <w:r>
                        <w:t xml:space="preserve">Revenue grows at 6.6% average considering 5 previous </w:t>
                      </w:r>
                      <w:r w:rsidR="009B0925">
                        <w:t>years (2018 to 2022)</w:t>
                      </w:r>
                      <w:r>
                        <w:t xml:space="preserve">. </w:t>
                      </w:r>
                      <w:r w:rsidR="009B0925">
                        <w:t>This trend</w:t>
                      </w:r>
                      <w:r>
                        <w:t xml:space="preserve"> is expected to continue </w:t>
                      </w:r>
                      <w:r w:rsidRPr="00342316">
                        <w:t xml:space="preserve">with </w:t>
                      </w:r>
                      <w:r w:rsidR="009B0925">
                        <w:t xml:space="preserve">increased demand by </w:t>
                      </w:r>
                      <w:r w:rsidRPr="00342316">
                        <w:t>consumers seeking versatile and comfortable clothing for various activities and lifestyles</w:t>
                      </w:r>
                      <w:r>
                        <w:t>.</w:t>
                      </w:r>
                      <w:r w:rsidR="009B0925">
                        <w:br/>
                      </w:r>
                      <w:r w:rsidR="009B0925">
                        <w:br/>
                      </w:r>
                    </w:p>
                  </w:txbxContent>
                </v:textbox>
                <w10:wrap type="square" anchorx="margin"/>
              </v:shape>
            </w:pict>
          </mc:Fallback>
        </mc:AlternateContent>
      </w:r>
      <w:r w:rsidR="00B92FD6">
        <w:rPr>
          <w:noProof/>
        </w:rPr>
        <mc:AlternateContent>
          <mc:Choice Requires="wps">
            <w:drawing>
              <wp:anchor distT="45720" distB="45720" distL="114300" distR="114300" simplePos="0" relativeHeight="251664384" behindDoc="0" locked="0" layoutInCell="1" allowOverlap="1" wp14:anchorId="026D2719" wp14:editId="58161C0A">
                <wp:simplePos x="0" y="0"/>
                <wp:positionH relativeFrom="margin">
                  <wp:posOffset>2910840</wp:posOffset>
                </wp:positionH>
                <wp:positionV relativeFrom="paragraph">
                  <wp:posOffset>5433060</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1F9AC644" w:rsidR="00017B2B" w:rsidRDefault="00017B2B" w:rsidP="00017B2B">
                            <w:r w:rsidRPr="00017B2B">
                              <w:rPr>
                                <w:b/>
                                <w:bCs/>
                              </w:rPr>
                              <w:t>Point 2:</w:t>
                            </w:r>
                          </w:p>
                          <w:p w14:paraId="37ABAB30" w14:textId="6853621C" w:rsidR="00EC6B4C" w:rsidRPr="00B92FD6" w:rsidRDefault="00A42898" w:rsidP="00017B2B">
                            <w:r>
                              <w:t xml:space="preserve">Group </w:t>
                            </w:r>
                            <w:r w:rsidR="00EC6B4C">
                              <w:t>EBITDA grows at an average rate of 14.4% in the last 5 years.</w:t>
                            </w:r>
                            <w:r w:rsidR="00642405">
                              <w:t xml:space="preserve"> The contributions of the North America segments to Revenue </w:t>
                            </w:r>
                            <w:r>
                              <w:t>was</w:t>
                            </w:r>
                            <w:r w:rsidR="00642405">
                              <w:t xml:space="preserve"> 26%; </w:t>
                            </w:r>
                            <w:r w:rsidR="00642405" w:rsidRPr="00642405">
                              <w:t>Europe, Middle East &amp; Africa</w:t>
                            </w:r>
                            <w:r w:rsidR="00642405">
                              <w:t xml:space="preserve">; </w:t>
                            </w:r>
                            <w:r w:rsidR="00A15A79">
                              <w:t>Greater China</w:t>
                            </w:r>
                            <w:r>
                              <w:t>; Asia Pacific &amp; Latin America</w:t>
                            </w:r>
                            <w:r w:rsidR="00A15A79">
                              <w:t xml:space="preserve"> </w:t>
                            </w:r>
                            <w:r>
                              <w:t xml:space="preserve">were </w:t>
                            </w:r>
                            <w:r w:rsidR="00642405">
                              <w:t>21.5%</w:t>
                            </w:r>
                            <w:r w:rsidR="00A15A79">
                              <w:t>, 37</w:t>
                            </w:r>
                            <w:proofErr w:type="gramStart"/>
                            <w:r w:rsidR="00A15A79">
                              <w:t>%</w:t>
                            </w:r>
                            <w:r w:rsidR="00642405">
                              <w:t xml:space="preserve"> </w:t>
                            </w:r>
                            <w:r>
                              <w:t>,</w:t>
                            </w:r>
                            <w:proofErr w:type="gramEnd"/>
                            <w:r>
                              <w:t xml:space="preserve"> and 27%</w:t>
                            </w:r>
                            <w:r w:rsidR="00642405">
                              <w:t xml:space="preserve"> </w:t>
                            </w:r>
                            <w:r>
                              <w:t>respectively.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30" type="#_x0000_t202" style="position:absolute;margin-left:229.2pt;margin-top:427.8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">
                <v:textbox>
                  <w:txbxContent>
                    <w:p w14:paraId="182755EA" w14:textId="1F9AC644" w:rsidR="00017B2B" w:rsidRDefault="00017B2B" w:rsidP="00017B2B">
                      <w:r w:rsidRPr="00017B2B">
                        <w:rPr>
                          <w:b/>
                          <w:bCs/>
                        </w:rPr>
                        <w:t>Point 2:</w:t>
                      </w:r>
                    </w:p>
                    <w:p w14:paraId="37ABAB30" w14:textId="6853621C" w:rsidR="00EC6B4C" w:rsidRPr="00B92FD6" w:rsidRDefault="00A42898" w:rsidP="00017B2B">
                      <w:r>
                        <w:t xml:space="preserve">Group </w:t>
                      </w:r>
                      <w:r w:rsidR="00EC6B4C">
                        <w:t>EBITDA grows at an average rate of 14.4% in the last 5 years.</w:t>
                      </w:r>
                      <w:r w:rsidR="00642405">
                        <w:t xml:space="preserve"> The contributions of the North America segments to Revenue </w:t>
                      </w:r>
                      <w:r>
                        <w:t>was</w:t>
                      </w:r>
                      <w:r w:rsidR="00642405">
                        <w:t xml:space="preserve"> 26%; </w:t>
                      </w:r>
                      <w:r w:rsidR="00642405" w:rsidRPr="00642405">
                        <w:t>Europe, Middle East &amp; Africa</w:t>
                      </w:r>
                      <w:r w:rsidR="00642405">
                        <w:t xml:space="preserve">; </w:t>
                      </w:r>
                      <w:r w:rsidR="00A15A79">
                        <w:t>Greater China</w:t>
                      </w:r>
                      <w:r>
                        <w:t>; Asia Pacific &amp; Latin America</w:t>
                      </w:r>
                      <w:r w:rsidR="00A15A79">
                        <w:t xml:space="preserve"> </w:t>
                      </w:r>
                      <w:r>
                        <w:t xml:space="preserve">were </w:t>
                      </w:r>
                      <w:r w:rsidR="00642405">
                        <w:t>21.5%</w:t>
                      </w:r>
                      <w:r w:rsidR="00A15A79">
                        <w:t>, 37</w:t>
                      </w:r>
                      <w:proofErr w:type="gramStart"/>
                      <w:r w:rsidR="00A15A79">
                        <w:t>%</w:t>
                      </w:r>
                      <w:r w:rsidR="00642405">
                        <w:t xml:space="preserve"> </w:t>
                      </w:r>
                      <w:r>
                        <w:t>,</w:t>
                      </w:r>
                      <w:proofErr w:type="gramEnd"/>
                      <w:r>
                        <w:t xml:space="preserve"> and 27%</w:t>
                      </w:r>
                      <w:r w:rsidR="00642405">
                        <w:t xml:space="preserve"> </w:t>
                      </w:r>
                      <w:r>
                        <w:t>respectively.</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2336" behindDoc="0" locked="0" layoutInCell="1" allowOverlap="1" wp14:anchorId="08B56C2A" wp14:editId="635E964A">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3AC60924" w:rsidR="00017B2B" w:rsidRDefault="00B06572">
                            <w:r>
                              <w:t xml:space="preserve">The key products vital for the company’s growth are </w:t>
                            </w:r>
                            <w:proofErr w:type="spellStart"/>
                            <w:r>
                              <w:t>Footwares</w:t>
                            </w:r>
                            <w:proofErr w:type="spellEnd"/>
                            <w:r>
                              <w:t>, Apparel and Equipment.</w:t>
                            </w:r>
                            <w:r w:rsidR="00342316">
                              <w:t xml:space="preserve"> </w:t>
                            </w:r>
                            <w:r w:rsidR="00342316" w:rsidRPr="00342316">
                              <w:t>The demand for athleisure and sports-inspired footwear will continues to rise, driven by factors like increased health consciousness, fashion trends, and casualization of attire</w:t>
                            </w:r>
                            <w:r w:rsidR="00342316">
                              <w:t xml:space="preserve"> enhancing the stock performance</w:t>
                            </w:r>
                            <w:r w:rsidR="00B92FD6">
                              <w:t>.</w:t>
                            </w:r>
                          </w:p>
                          <w:p w14:paraId="6D9B8DE7" w14:textId="77777777" w:rsidR="005B6782" w:rsidRDefault="005B6782"/>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31"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">
                <v:textbox>
                  <w:txbxContent>
                    <w:p w14:paraId="74C4E50C" w14:textId="738FE86E" w:rsidR="00017B2B" w:rsidRDefault="00017B2B">
                      <w:pPr>
                        <w:rPr>
                          <w:b/>
                          <w:bCs/>
                        </w:rPr>
                      </w:pPr>
                      <w:r w:rsidRPr="00017B2B">
                        <w:rPr>
                          <w:b/>
                          <w:bCs/>
                        </w:rPr>
                        <w:t>Investment thesis:</w:t>
                      </w:r>
                    </w:p>
                    <w:p w14:paraId="72D4C728" w14:textId="3AC60924" w:rsidR="00017B2B" w:rsidRDefault="00B06572">
                      <w:r>
                        <w:t xml:space="preserve">The key products vital for the company’s growth are </w:t>
                      </w:r>
                      <w:proofErr w:type="spellStart"/>
                      <w:r>
                        <w:t>Footwares</w:t>
                      </w:r>
                      <w:proofErr w:type="spellEnd"/>
                      <w:r>
                        <w:t>, Apparel and Equipment.</w:t>
                      </w:r>
                      <w:r w:rsidR="00342316">
                        <w:t xml:space="preserve"> </w:t>
                      </w:r>
                      <w:r w:rsidR="00342316" w:rsidRPr="00342316">
                        <w:t>The demand for athleisure and sports-inspired footwear will continues to rise, driven by factors like increased health consciousness, fashion trends, and casualization of attire</w:t>
                      </w:r>
                      <w:r w:rsidR="00342316">
                        <w:t xml:space="preserve"> enhancing the stock performance</w:t>
                      </w:r>
                      <w:r w:rsidR="00B92FD6">
                        <w:t>.</w:t>
                      </w:r>
                    </w:p>
                    <w:p w14:paraId="6D9B8DE7" w14:textId="77777777" w:rsidR="005B6782" w:rsidRDefault="005B6782"/>
                    <w:p w14:paraId="6DF181F3" w14:textId="77777777" w:rsidR="00B92FD6" w:rsidRPr="00017B2B" w:rsidRDefault="00B92FD6"/>
                  </w:txbxContent>
                </v:textbox>
                <w10:wrap type="square" anchorx="margin"/>
              </v:shape>
            </w:pict>
          </mc:Fallback>
        </mc:AlternateContent>
      </w:r>
    </w:p>
    <w:sectPr w:rsidR="00B2118C" w:rsidSect="00856AE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832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257F30"/>
    <w:rsid w:val="00304C39"/>
    <w:rsid w:val="00342316"/>
    <w:rsid w:val="003526E2"/>
    <w:rsid w:val="004A35F7"/>
    <w:rsid w:val="005B6782"/>
    <w:rsid w:val="00606B40"/>
    <w:rsid w:val="00642405"/>
    <w:rsid w:val="00763A87"/>
    <w:rsid w:val="00856AE1"/>
    <w:rsid w:val="009B0925"/>
    <w:rsid w:val="00A15A79"/>
    <w:rsid w:val="00A42898"/>
    <w:rsid w:val="00A6150D"/>
    <w:rsid w:val="00B06572"/>
    <w:rsid w:val="00B2118C"/>
    <w:rsid w:val="00B720B0"/>
    <w:rsid w:val="00B92FD6"/>
    <w:rsid w:val="00EC6B4C"/>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docId w15:val="{0F41381C-CABB-47CD-9967-01BF7174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679680">
      <w:bodyDiv w:val="1"/>
      <w:marLeft w:val="0"/>
      <w:marRight w:val="0"/>
      <w:marTop w:val="0"/>
      <w:marBottom w:val="0"/>
      <w:divBdr>
        <w:top w:val="none" w:sz="0" w:space="0" w:color="auto"/>
        <w:left w:val="none" w:sz="0" w:space="0" w:color="auto"/>
        <w:bottom w:val="none" w:sz="0" w:space="0" w:color="auto"/>
        <w:right w:val="none" w:sz="0" w:space="0" w:color="auto"/>
      </w:divBdr>
    </w:div>
    <w:div w:id="707146720">
      <w:bodyDiv w:val="1"/>
      <w:marLeft w:val="0"/>
      <w:marRight w:val="0"/>
      <w:marTop w:val="0"/>
      <w:marBottom w:val="0"/>
      <w:divBdr>
        <w:top w:val="none" w:sz="0" w:space="0" w:color="auto"/>
        <w:left w:val="none" w:sz="0" w:space="0" w:color="auto"/>
        <w:bottom w:val="none" w:sz="0" w:space="0" w:color="auto"/>
        <w:right w:val="none" w:sz="0" w:space="0" w:color="auto"/>
      </w:divBdr>
    </w:div>
    <w:div w:id="912466302">
      <w:bodyDiv w:val="1"/>
      <w:marLeft w:val="0"/>
      <w:marRight w:val="0"/>
      <w:marTop w:val="0"/>
      <w:marBottom w:val="0"/>
      <w:divBdr>
        <w:top w:val="none" w:sz="0" w:space="0" w:color="auto"/>
        <w:left w:val="none" w:sz="0" w:space="0" w:color="auto"/>
        <w:bottom w:val="none" w:sz="0" w:space="0" w:color="auto"/>
        <w:right w:val="none" w:sz="0" w:space="0" w:color="auto"/>
      </w:divBdr>
    </w:div>
    <w:div w:id="1124076138">
      <w:bodyDiv w:val="1"/>
      <w:marLeft w:val="0"/>
      <w:marRight w:val="0"/>
      <w:marTop w:val="0"/>
      <w:marBottom w:val="0"/>
      <w:divBdr>
        <w:top w:val="none" w:sz="0" w:space="0" w:color="auto"/>
        <w:left w:val="none" w:sz="0" w:space="0" w:color="auto"/>
        <w:bottom w:val="none" w:sz="0" w:space="0" w:color="auto"/>
        <w:right w:val="none" w:sz="0" w:space="0" w:color="auto"/>
      </w:divBdr>
    </w:div>
    <w:div w:id="145393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Hammed Adesina</dc:creator>
  <cp:keywords/>
  <dc:description/>
  <cp:lastModifiedBy>Hammed Adesina</cp:lastModifiedBy>
  <cp:revision>2</cp:revision>
  <dcterms:created xsi:type="dcterms:W3CDTF">2024-04-26T16:04:00Z</dcterms:created>
  <dcterms:modified xsi:type="dcterms:W3CDTF">2024-04-26T16:04:00Z</dcterms:modified>
</cp:coreProperties>
</file>