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Peer Identification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Overview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A peer group can be defined as a group of comparable companies which compete in the same industry and almost the same size. For identification purposes I will be guided by the following variables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Business activities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Demand factors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Cost structures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line="360" w:lineRule="auto"/>
        <w:ind w:left="1440" w:hanging="360"/>
        <w:rPr/>
      </w:pPr>
      <w:r w:rsidDel="00000000" w:rsidR="00000000" w:rsidRPr="00000000">
        <w:rPr>
          <w:rtl w:val="0"/>
        </w:rPr>
        <w:t xml:space="preserve">Access to capital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Five companies will be covered in this report which are Marriot, Tesla, Netflix, Nnividia and Pfizer.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Marriot Inc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This company is in the hospitality industry with a global presence in 139 countries, 40 brands and 1.5 million rooms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955"/>
            <w:gridCol w:w="6405"/>
            <w:tblGridChange w:id="0">
              <w:tblGrid>
                <w:gridCol w:w="2955"/>
                <w:gridCol w:w="64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Peer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Justification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0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Hilton Worldwide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Both in hospitality industry</w:t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Present in 122 countries, 22 brands and over a million rooms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0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Accor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Both in hospitality industry</w:t>
                </w:r>
              </w:p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Same size as Accor has more than 800000 rooms and 40 brands</w:t>
                </w:r>
              </w:p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Same market with a global presence in 110 nations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0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IHG hotels &amp; Resorts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6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Both in the hospitality industry</w:t>
                </w:r>
              </w:p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6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big in terms of size with more than 920000 rooms and 19 brands</w:t>
                </w:r>
              </w:p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6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multinationals with a presence in more than 100 countries</w:t>
                </w:r>
              </w:p>
            </w:tc>
          </w:tr>
        </w:tbl>
      </w:sdtContent>
    </w:sdt>
    <w:p w:rsidR="00000000" w:rsidDel="00000000" w:rsidP="00000000" w:rsidRDefault="00000000" w:rsidRPr="00000000" w14:paraId="0000001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3. Tesla Inc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Tesla is a leading brand with a global market in the auto-motive industry and specifically EV(electric vehicle) sector. The peer group established here is based on companies in EV production.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240"/>
            <w:gridCol w:w="6120"/>
            <w:tblGridChange w:id="0">
              <w:tblGrid>
                <w:gridCol w:w="3240"/>
                <w:gridCol w:w="61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Peer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Justification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6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BYD company limited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3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Same type of business</w:t>
                </w:r>
              </w:p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3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Competing in the same global market</w:t>
                </w:r>
              </w:p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3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In the top 2(with tesla) list of EV producers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 2. VW group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in EV manufacturing</w:t>
                </w:r>
              </w:p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 global giant </w:t>
                </w:r>
              </w:p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In the top 3 according to:</w:t>
                </w:r>
                <w:r w:rsidDel="00000000" w:rsidR="00000000" w:rsidRPr="00000000">
                  <w:rPr>
                    <w:i w:val="1"/>
                    <w:color w:val="0000ff"/>
                    <w:rtl w:val="0"/>
                  </w:rPr>
                  <w:t xml:space="preserve"> impact report 2023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3. General motors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US based companies</w:t>
                </w:r>
              </w:p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Produce EV automotives</w:t>
                </w:r>
              </w:p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In the top 6 worldwide in EV production</w:t>
                </w:r>
              </w:p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 big competitor on the global market as well</w:t>
                </w:r>
              </w:p>
            </w:tc>
          </w:tr>
        </w:tbl>
      </w:sdtContent>
    </w:sdt>
    <w:p w:rsidR="00000000" w:rsidDel="00000000" w:rsidP="00000000" w:rsidRDefault="00000000" w:rsidRPr="00000000" w14:paraId="00000034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4. Netflix</w:t>
      </w:r>
    </w:p>
    <w:p w:rsidR="00000000" w:rsidDel="00000000" w:rsidP="00000000" w:rsidRDefault="00000000" w:rsidRPr="00000000" w14:paraId="00000036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Netflix is a big player in the video streaming business with a market share of 21% in the US while its market extends beyond US borders. Its main peers are shown in the table below</w:t>
      </w:r>
    </w:p>
    <w:p w:rsidR="00000000" w:rsidDel="00000000" w:rsidP="00000000" w:rsidRDefault="00000000" w:rsidRPr="00000000" w14:paraId="00000037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715"/>
            <w:gridCol w:w="6645"/>
            <w:tblGridChange w:id="0">
              <w:tblGrid>
                <w:gridCol w:w="2715"/>
                <w:gridCol w:w="66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Justification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5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Amazon Prime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Both invest in original content</w:t>
                </w:r>
              </w:p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Both compete to expand their libraries</w:t>
                </w:r>
              </w:p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Both offer inherent user interfaces, high quality streaming and personalised recommendations</w:t>
                </w:r>
              </w:p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Both available on the global platform</w:t>
                </w:r>
              </w:p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Both entertainment media companies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5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Disney +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0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Both entertainment media companies</w:t>
                </w:r>
              </w:p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0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Both offer original content</w:t>
                </w:r>
              </w:p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0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available on the global platform</w:t>
                </w:r>
              </w:p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0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Both invest in extensive library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5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Hulu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8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Both compete heavily in the US market</w:t>
                </w:r>
              </w:p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8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provide variable pricing tiers</w:t>
                </w:r>
              </w:p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8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Are in the same entertainment industry</w:t>
                </w:r>
              </w:p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5. Nvidia Inc</w:t>
      </w:r>
    </w:p>
    <w:p w:rsidR="00000000" w:rsidDel="00000000" w:rsidP="00000000" w:rsidRDefault="00000000" w:rsidRPr="00000000" w14:paraId="0000004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Nvidia is an American based multinational corporation and technology company. Below is tabular list of its main peers</w:t>
      </w:r>
    </w:p>
    <w:p w:rsidR="00000000" w:rsidDel="00000000" w:rsidP="00000000" w:rsidRDefault="00000000" w:rsidRPr="00000000" w14:paraId="0000004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570"/>
            <w:gridCol w:w="5790"/>
            <w:tblGridChange w:id="0">
              <w:tblGrid>
                <w:gridCol w:w="3570"/>
                <w:gridCol w:w="57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Justification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Cisco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3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Both technology companies</w:t>
                </w:r>
              </w:p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3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Compete and operate in the same US market</w:t>
                </w:r>
              </w:p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3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public companies</w:t>
                </w:r>
              </w:p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Hewlett Packard Enterprise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8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Both technology companies</w:t>
                </w:r>
              </w:p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8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based in US</w:t>
                </w:r>
              </w:p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8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public companies</w:t>
                </w:r>
              </w:p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8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in artificial intelligent &amp; cloud computing business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9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Broadcom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technology companies</w:t>
                </w:r>
              </w:p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in semiconductors &amp; software business</w:t>
                </w:r>
              </w:p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based in US</w:t>
                </w:r>
              </w:p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public companies</w:t>
                </w:r>
              </w:p>
            </w:tc>
          </w:tr>
        </w:tbl>
      </w:sdtContent>
    </w:sdt>
    <w:p w:rsidR="00000000" w:rsidDel="00000000" w:rsidP="00000000" w:rsidRDefault="00000000" w:rsidRPr="00000000" w14:paraId="0000005F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6. Pfizer Inc</w:t>
      </w:r>
    </w:p>
    <w:p w:rsidR="00000000" w:rsidDel="00000000" w:rsidP="00000000" w:rsidRDefault="00000000" w:rsidRPr="00000000" w14:paraId="00000061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Pfizer is an American biotechnological and pharmaceutical corporation with a market capitalization of $160.59 billion as on 4 October 2024. Had a total revenue of $58.5 billion in 2023 with more than 50% of its revenue generated from overseas markets. Some of its key peers in business are listed on the table below</w:t>
      </w:r>
    </w:p>
    <w:p w:rsidR="00000000" w:rsidDel="00000000" w:rsidP="00000000" w:rsidRDefault="00000000" w:rsidRPr="00000000" w14:paraId="00000062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790"/>
            <w:gridCol w:w="6570"/>
            <w:tblGridChange w:id="0">
              <w:tblGrid>
                <w:gridCol w:w="2790"/>
                <w:gridCol w:w="65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Justification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Johnson &amp; Johnson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Both in pharmaceutical &amp; biotechnology business</w:t>
                </w:r>
              </w:p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 big player as well with revenue of $85.2 billion in 2023</w:t>
                </w:r>
              </w:p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public companies</w:t>
                </w:r>
              </w:p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US based companies</w:t>
                </w:r>
              </w:p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1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 big competitor in terms of size with market cap of $395.2 billion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color w:val="111111"/>
                    <w:highlight w:val="white"/>
                    <w:rtl w:val="0"/>
                  </w:rPr>
                  <w:t xml:space="preserve">Roche Holding AG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pharmaceutical companies.</w:t>
                </w:r>
              </w:p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Big competitor on the global market</w:t>
                </w:r>
              </w:p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17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Almost same size with a revenue of $69.1 billion in 2023 and market cap of $256.6 billion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color w:val="111111"/>
                    <w:highlight w:val="white"/>
                    <w:rtl w:val="0"/>
                  </w:rPr>
                  <w:t xml:space="preserve">Merck &amp; Co Inc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With a market cap of $297 billion and 2023 revenue of $60.1 billion, they are in the same size category.</w:t>
                </w:r>
              </w:p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US based public companies</w:t>
                </w:r>
              </w:p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All in pharmaceutical and biotechnological companies</w:t>
                </w:r>
              </w:p>
            </w:tc>
          </w:tr>
        </w:tbl>
      </w:sdtContent>
    </w:sdt>
    <w:p w:rsidR="00000000" w:rsidDel="00000000" w:rsidP="00000000" w:rsidRDefault="00000000" w:rsidRPr="00000000" w14:paraId="00000074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spacing w:line="360" w:lineRule="auto"/>
        <w:ind w:left="72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https://hotelresortdesign-south.com/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investopedia.com</w:t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https://www.globaldata.com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otelresortdesign-sou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NHt/SnP+eXK7PX2FHKl8OFdx8Q==">CgMxLjAaHwoBMBIaChgICVIUChJ0YWJsZS5lM2NnMGY3OG80cTIaHwoBMRIaChgICVIUChJ0YWJsZS5qcjlpa2Yza2tmZmQaHwoBMhIaChgICVIUChJ0YWJsZS5sb2c5N3dncnkwd3gaHwoBMxIaChgICVIUChJ0YWJsZS4zNWhud3Zwemk1OHUaHwoBNBIaChgICVIUChJ0YWJsZS5wbDB2a29ianRianU4AHIhMS1Xa2lQWFNCbnRNeTJUd2hnVFF0Rk5pU0F5MC16dFVW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