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35715" w14:textId="23DBD731" w:rsidR="009D0607" w:rsidRDefault="000F3E21">
      <w:pPr>
        <w:rPr>
          <w:b/>
          <w:bCs/>
        </w:rPr>
      </w:pPr>
      <w:r>
        <w:rPr>
          <w:b/>
          <w:bCs/>
        </w:rPr>
        <w:t>Peer identification</w:t>
      </w:r>
    </w:p>
    <w:p w14:paraId="4C66204A" w14:textId="77777777" w:rsidR="000F3E21" w:rsidRDefault="000F3E21">
      <w:pPr>
        <w:rPr>
          <w:b/>
          <w:bCs/>
        </w:rPr>
      </w:pPr>
    </w:p>
    <w:p w14:paraId="40F6AA24" w14:textId="64D87DBF" w:rsidR="000F3E21" w:rsidRDefault="000F3E21" w:rsidP="000F3E21">
      <w:pPr>
        <w:pStyle w:val="ListParagraph"/>
        <w:numPr>
          <w:ilvl w:val="0"/>
          <w:numId w:val="1"/>
        </w:numPr>
      </w:pPr>
      <w:r>
        <w:t>Marriott Inc.</w:t>
      </w:r>
    </w:p>
    <w:p w14:paraId="118AB1F4" w14:textId="77777777" w:rsidR="000F3E21" w:rsidRDefault="000F3E21" w:rsidP="000F3E21"/>
    <w:p w14:paraId="73EA00C8" w14:textId="3845DC84" w:rsidR="000F3E21" w:rsidRDefault="000F3E21" w:rsidP="000F3E21">
      <w:r>
        <w:t>Peers:</w:t>
      </w:r>
    </w:p>
    <w:p w14:paraId="33C43B55" w14:textId="77777777" w:rsidR="000F3E21" w:rsidRDefault="000F3E21" w:rsidP="000F3E21"/>
    <w:p w14:paraId="49C0B0DC" w14:textId="3EAE5671" w:rsidR="000F3E21" w:rsidRDefault="000F3E21" w:rsidP="000F3E21">
      <w:pPr>
        <w:pStyle w:val="ListParagraph"/>
        <w:numPr>
          <w:ilvl w:val="0"/>
          <w:numId w:val="2"/>
        </w:numPr>
      </w:pPr>
      <w:r>
        <w:t>Hilton Worldwide Holdings Inc.</w:t>
      </w:r>
    </w:p>
    <w:p w14:paraId="4158BA7B" w14:textId="2D3E97C0" w:rsidR="000F3E21" w:rsidRDefault="000F3E21" w:rsidP="000F3E21">
      <w:pPr>
        <w:pStyle w:val="ListParagraph"/>
        <w:numPr>
          <w:ilvl w:val="1"/>
          <w:numId w:val="2"/>
        </w:numPr>
      </w:pPr>
      <w:r>
        <w:t xml:space="preserve">Hilton operates globally with a strong presence in the hotel industry, offering a range of services which are </w:t>
      </w:r>
      <w:proofErr w:type="gramStart"/>
      <w:r>
        <w:t>similar to</w:t>
      </w:r>
      <w:proofErr w:type="gramEnd"/>
      <w:r>
        <w:t xml:space="preserve"> Marriott Inc, targeting business and leisure travellers.</w:t>
      </w:r>
    </w:p>
    <w:p w14:paraId="114399DC" w14:textId="22609487" w:rsidR="000F3E21" w:rsidRDefault="003C53DB" w:rsidP="000F3E21">
      <w:pPr>
        <w:pStyle w:val="ListParagraph"/>
        <w:numPr>
          <w:ilvl w:val="1"/>
          <w:numId w:val="2"/>
        </w:numPr>
      </w:pPr>
      <w:r>
        <w:t>Hilton Worldwide Holdings Inc. and Marriott Inc. have diversified their portfolios by offering multiple brands targeting different types of travellers, from luxury to mid-range and budget segments.</w:t>
      </w:r>
    </w:p>
    <w:p w14:paraId="11C55B82" w14:textId="3A87C8D6" w:rsidR="003C53DB" w:rsidRDefault="003C53DB" w:rsidP="000F3E21">
      <w:pPr>
        <w:pStyle w:val="ListParagraph"/>
        <w:numPr>
          <w:ilvl w:val="1"/>
          <w:numId w:val="2"/>
        </w:numPr>
      </w:pPr>
      <w:r>
        <w:t xml:space="preserve">Both Hilton Worldwide Holdings Inc. and Marriott Inc. focus on expanding through a mix of owned, managed, and franchised properties, competing for the same types of hotel owners and franchises. </w:t>
      </w:r>
    </w:p>
    <w:p w14:paraId="7507E1E8" w14:textId="46293A6F" w:rsidR="000F3E21" w:rsidRDefault="000F3E21" w:rsidP="000F3E21">
      <w:pPr>
        <w:pStyle w:val="ListParagraph"/>
        <w:numPr>
          <w:ilvl w:val="0"/>
          <w:numId w:val="2"/>
        </w:numPr>
      </w:pPr>
      <w:r>
        <w:t>Hyatt Hotels Corporation</w:t>
      </w:r>
    </w:p>
    <w:p w14:paraId="0A48325E" w14:textId="6BA6A55E" w:rsidR="000F3E21" w:rsidRDefault="000F3E21" w:rsidP="000F3E21">
      <w:pPr>
        <w:pStyle w:val="ListParagraph"/>
        <w:numPr>
          <w:ilvl w:val="1"/>
          <w:numId w:val="2"/>
        </w:numPr>
      </w:pPr>
      <w:r>
        <w:t>Hyatt is a global hotel brand that competes with Marriott Inc., especially in luxury and high-end hospitability segments.</w:t>
      </w:r>
    </w:p>
    <w:p w14:paraId="06176D7F" w14:textId="34FDA973" w:rsidR="003C53DB" w:rsidRDefault="003C53DB" w:rsidP="000F3E21">
      <w:pPr>
        <w:pStyle w:val="ListParagraph"/>
        <w:numPr>
          <w:ilvl w:val="1"/>
          <w:numId w:val="2"/>
        </w:numPr>
      </w:pPr>
      <w:r>
        <w:t>While not as large as Marriott Inc., Hyatt Hotels Corporation has a significant international presence with hotels in major cities and resort destinations. Both companies target similar geographic markets and travellers.</w:t>
      </w:r>
    </w:p>
    <w:p w14:paraId="1DDE877C" w14:textId="4A633F09" w:rsidR="000F3E21" w:rsidRDefault="003C53DB" w:rsidP="000F3E21">
      <w:pPr>
        <w:pStyle w:val="ListParagraph"/>
        <w:numPr>
          <w:ilvl w:val="1"/>
          <w:numId w:val="2"/>
        </w:numPr>
      </w:pPr>
      <w:r>
        <w:t>Both companies focus on attracting large-scale events and conferences, by competing for the same corporate and event clients.</w:t>
      </w:r>
    </w:p>
    <w:p w14:paraId="1F50CABA" w14:textId="73FD3119" w:rsidR="000F3E21" w:rsidRDefault="000F3E21" w:rsidP="000F3E21">
      <w:pPr>
        <w:pStyle w:val="ListParagraph"/>
        <w:numPr>
          <w:ilvl w:val="0"/>
          <w:numId w:val="2"/>
        </w:numPr>
      </w:pPr>
      <w:r>
        <w:t>Intercontinental Hotels Group</w:t>
      </w:r>
    </w:p>
    <w:p w14:paraId="12F271F0" w14:textId="17093C76" w:rsidR="000F3E21" w:rsidRDefault="000F3E21" w:rsidP="000F3E21">
      <w:pPr>
        <w:pStyle w:val="ListParagraph"/>
        <w:numPr>
          <w:ilvl w:val="1"/>
          <w:numId w:val="2"/>
        </w:numPr>
      </w:pPr>
      <w:r>
        <w:t xml:space="preserve">Intercontinental Hotels Group, like Marriott Inc., offers diverse hotel brands, catering to various market segments, from budget to luxury hospitality. </w:t>
      </w:r>
    </w:p>
    <w:p w14:paraId="2692AE0C" w14:textId="2D44C9D6" w:rsidR="003570A2" w:rsidRDefault="003570A2" w:rsidP="000F3E21">
      <w:pPr>
        <w:pStyle w:val="ListParagraph"/>
        <w:numPr>
          <w:ilvl w:val="1"/>
          <w:numId w:val="2"/>
        </w:numPr>
      </w:pPr>
      <w:r>
        <w:t>Both companies serve business travellers and large events, competing for corporate clients, meetings, and convention business.</w:t>
      </w:r>
    </w:p>
    <w:p w14:paraId="6F8F57DE" w14:textId="53488463" w:rsidR="003570A2" w:rsidRDefault="003570A2" w:rsidP="000F3E21">
      <w:pPr>
        <w:pStyle w:val="ListParagraph"/>
        <w:numPr>
          <w:ilvl w:val="1"/>
          <w:numId w:val="2"/>
        </w:numPr>
      </w:pPr>
      <w:r>
        <w:t>Both companies use franchising as a core part of their growth strategy, which makes them competitors in attracting hotel developers, owners, and franchises who want to operate under globally recognised brands.</w:t>
      </w:r>
    </w:p>
    <w:p w14:paraId="777A60FA" w14:textId="77777777" w:rsidR="000F3E21" w:rsidRDefault="000F3E21" w:rsidP="000F3E21">
      <w:pPr>
        <w:pStyle w:val="ListParagraph"/>
      </w:pPr>
    </w:p>
    <w:p w14:paraId="67BB6D17" w14:textId="53E83353" w:rsidR="000F3E21" w:rsidRDefault="000F3E21" w:rsidP="000F3E21">
      <w:pPr>
        <w:pStyle w:val="ListParagraph"/>
        <w:numPr>
          <w:ilvl w:val="0"/>
          <w:numId w:val="1"/>
        </w:numPr>
      </w:pPr>
      <w:r>
        <w:t>Tesla Inc.</w:t>
      </w:r>
    </w:p>
    <w:p w14:paraId="7C4A3B4A" w14:textId="77777777" w:rsidR="000F3E21" w:rsidRDefault="000F3E21" w:rsidP="000F3E21"/>
    <w:p w14:paraId="3D66B55D" w14:textId="0C6FCEDC" w:rsidR="000F3E21" w:rsidRDefault="000F3E21" w:rsidP="000F3E21">
      <w:r>
        <w:t>Peers:</w:t>
      </w:r>
    </w:p>
    <w:p w14:paraId="44B4638D" w14:textId="77777777" w:rsidR="000F3E21" w:rsidRDefault="000F3E21" w:rsidP="000F3E21"/>
    <w:p w14:paraId="1BB8B05F" w14:textId="053AF2CF" w:rsidR="006A4F27" w:rsidRDefault="000F3E21" w:rsidP="006A4F27">
      <w:pPr>
        <w:pStyle w:val="ListParagraph"/>
        <w:numPr>
          <w:ilvl w:val="0"/>
          <w:numId w:val="3"/>
        </w:numPr>
      </w:pPr>
      <w:r>
        <w:t>Rivian Automative Inc.</w:t>
      </w:r>
    </w:p>
    <w:p w14:paraId="24FEB814" w14:textId="68B502C1" w:rsidR="007A46F5" w:rsidRDefault="007A46F5" w:rsidP="007A46F5">
      <w:pPr>
        <w:pStyle w:val="ListParagraph"/>
        <w:numPr>
          <w:ilvl w:val="1"/>
          <w:numId w:val="3"/>
        </w:numPr>
      </w:pPr>
      <w:r>
        <w:t>Rivian is an electric vehicle company that focuses on innovation in the EV space and competes with tesla in electric SUVs and trucks.</w:t>
      </w:r>
    </w:p>
    <w:p w14:paraId="4BF55BBF" w14:textId="17DE74F9" w:rsidR="0083640F" w:rsidRDefault="0083640F" w:rsidP="007A46F5">
      <w:pPr>
        <w:pStyle w:val="ListParagraph"/>
        <w:numPr>
          <w:ilvl w:val="1"/>
          <w:numId w:val="3"/>
        </w:numPr>
      </w:pPr>
      <w:r>
        <w:t xml:space="preserve">Both companies are known for innovation in electric vehicle technology. They both emphasise high performance batteries, </w:t>
      </w:r>
      <w:proofErr w:type="gramStart"/>
      <w:r>
        <w:t>autonomous  driving</w:t>
      </w:r>
      <w:proofErr w:type="gramEnd"/>
      <w:r>
        <w:t xml:space="preserve"> capabilities, and sustainable vehicle designs, positioning them as tech-forward competitors.</w:t>
      </w:r>
    </w:p>
    <w:p w14:paraId="0BD4AB5C" w14:textId="43577F06" w:rsidR="007A46F5" w:rsidRDefault="0083640F" w:rsidP="007A46F5">
      <w:pPr>
        <w:pStyle w:val="ListParagraph"/>
        <w:numPr>
          <w:ilvl w:val="1"/>
          <w:numId w:val="3"/>
        </w:numPr>
      </w:pPr>
      <w:r>
        <w:t>Both companies highlight sustainability in their corporate mission.</w:t>
      </w:r>
    </w:p>
    <w:p w14:paraId="541C0911" w14:textId="32356D15" w:rsidR="006A4F27" w:rsidRDefault="006A4F27" w:rsidP="006A4F27">
      <w:pPr>
        <w:pStyle w:val="ListParagraph"/>
        <w:numPr>
          <w:ilvl w:val="0"/>
          <w:numId w:val="3"/>
        </w:numPr>
      </w:pPr>
      <w:r>
        <w:lastRenderedPageBreak/>
        <w:t>Lucid Group Inc.</w:t>
      </w:r>
    </w:p>
    <w:p w14:paraId="41561069" w14:textId="09CBBF0B" w:rsidR="007A46F5" w:rsidRDefault="007A46F5" w:rsidP="007A46F5">
      <w:pPr>
        <w:pStyle w:val="ListParagraph"/>
        <w:numPr>
          <w:ilvl w:val="1"/>
          <w:numId w:val="3"/>
        </w:numPr>
      </w:pPr>
      <w:r>
        <w:t>Lucid Group is a competitor in the luxury electric vehicle market that focuses on high-end sedans, directly competing with Tesla’s premium offerings.</w:t>
      </w:r>
    </w:p>
    <w:p w14:paraId="20E78052" w14:textId="3831B4F1" w:rsidR="0083640F" w:rsidRDefault="0083640F" w:rsidP="007A46F5">
      <w:pPr>
        <w:pStyle w:val="ListParagraph"/>
        <w:numPr>
          <w:ilvl w:val="1"/>
          <w:numId w:val="3"/>
        </w:numPr>
      </w:pPr>
      <w:r>
        <w:t xml:space="preserve">Both companies </w:t>
      </w:r>
      <w:proofErr w:type="gramStart"/>
      <w:r>
        <w:t>places</w:t>
      </w:r>
      <w:proofErr w:type="gramEnd"/>
      <w:r>
        <w:t xml:space="preserve"> a strong emphasis on technological innovation, particularly in battery innovation, range efficiency, and performance. </w:t>
      </w:r>
    </w:p>
    <w:p w14:paraId="3DF55A3E" w14:textId="15E9A4AB" w:rsidR="00B31227" w:rsidRDefault="00B31227" w:rsidP="007A46F5">
      <w:pPr>
        <w:pStyle w:val="ListParagraph"/>
        <w:numPr>
          <w:ilvl w:val="1"/>
          <w:numId w:val="3"/>
        </w:numPr>
      </w:pPr>
      <w:r>
        <w:t>Both companies appeal to affluent, tech-savvy consumers who are looking for premium, sustainable, and high-tech vehicles.</w:t>
      </w:r>
    </w:p>
    <w:p w14:paraId="7E98F7C1" w14:textId="2F5ECF4A" w:rsidR="006A4F27" w:rsidRDefault="006A4F27" w:rsidP="006A4F27">
      <w:pPr>
        <w:pStyle w:val="ListParagraph"/>
        <w:numPr>
          <w:ilvl w:val="0"/>
          <w:numId w:val="3"/>
        </w:numPr>
      </w:pPr>
      <w:r>
        <w:t>NIO Inc.</w:t>
      </w:r>
    </w:p>
    <w:p w14:paraId="3C2654C6" w14:textId="0D8EAF10" w:rsidR="007A46F5" w:rsidRDefault="007A46F5" w:rsidP="00B31227">
      <w:pPr>
        <w:pStyle w:val="ListParagraph"/>
        <w:numPr>
          <w:ilvl w:val="1"/>
          <w:numId w:val="3"/>
        </w:numPr>
      </w:pPr>
      <w:r>
        <w:t>NIO, a Chinese electric vehicle manufacturer, is rapidly expanding its global presence in the electric car market and is a direct competitor in electric vehicle technology and innovation.</w:t>
      </w:r>
    </w:p>
    <w:p w14:paraId="1D041854" w14:textId="77777777" w:rsidR="006A4F27" w:rsidRDefault="006A4F27" w:rsidP="006A4F27"/>
    <w:p w14:paraId="12689858" w14:textId="533492EB" w:rsidR="000F3E21" w:rsidRDefault="000F3E21" w:rsidP="00B31227">
      <w:pPr>
        <w:pStyle w:val="ListParagraph"/>
        <w:numPr>
          <w:ilvl w:val="0"/>
          <w:numId w:val="1"/>
        </w:numPr>
      </w:pPr>
      <w:r>
        <w:t>Netflix Inc.</w:t>
      </w:r>
    </w:p>
    <w:p w14:paraId="12A4AA11" w14:textId="77777777" w:rsidR="006A4F27" w:rsidRDefault="006A4F27" w:rsidP="006A4F27"/>
    <w:p w14:paraId="40A79B30" w14:textId="3D11E1A2" w:rsidR="006A4F27" w:rsidRDefault="006A4F27" w:rsidP="006A4F27">
      <w:r>
        <w:t>Peers:</w:t>
      </w:r>
    </w:p>
    <w:p w14:paraId="01620BC4" w14:textId="77777777" w:rsidR="006A4F27" w:rsidRDefault="006A4F27" w:rsidP="006A4F27"/>
    <w:p w14:paraId="6757394F" w14:textId="402B8E22" w:rsidR="006A4F27" w:rsidRDefault="006A4F27" w:rsidP="006A4F27">
      <w:pPr>
        <w:pStyle w:val="ListParagraph"/>
        <w:numPr>
          <w:ilvl w:val="0"/>
          <w:numId w:val="4"/>
        </w:numPr>
      </w:pPr>
      <w:r>
        <w:t>Amazon Prime Video</w:t>
      </w:r>
    </w:p>
    <w:p w14:paraId="7948F553" w14:textId="76FE6E2B" w:rsidR="007A46F5" w:rsidRDefault="007A46F5" w:rsidP="007A46F5">
      <w:pPr>
        <w:pStyle w:val="ListParagraph"/>
        <w:numPr>
          <w:ilvl w:val="1"/>
          <w:numId w:val="4"/>
        </w:numPr>
      </w:pPr>
      <w:r>
        <w:t>Amazon Prime Video is a major streaming service with a vast content library and global reach, competing directly with Netflix Inc. for a market share.</w:t>
      </w:r>
    </w:p>
    <w:p w14:paraId="186D9BE1" w14:textId="6AE4AB7A" w:rsidR="006A4F27" w:rsidRDefault="006A4F27" w:rsidP="006A4F27">
      <w:pPr>
        <w:pStyle w:val="ListParagraph"/>
        <w:numPr>
          <w:ilvl w:val="0"/>
          <w:numId w:val="4"/>
        </w:numPr>
      </w:pPr>
      <w:r>
        <w:t>Disney+</w:t>
      </w:r>
    </w:p>
    <w:p w14:paraId="1533FE2A" w14:textId="043B1469" w:rsidR="007A46F5" w:rsidRDefault="007A46F5" w:rsidP="007A46F5">
      <w:pPr>
        <w:pStyle w:val="ListParagraph"/>
        <w:numPr>
          <w:ilvl w:val="1"/>
          <w:numId w:val="4"/>
        </w:numPr>
      </w:pPr>
      <w:r>
        <w:t>Disney+ has rapidly gained popularity by offering exclusive content from the Disney brand, posing a strong competition to Netflix in the streaming industry.</w:t>
      </w:r>
    </w:p>
    <w:p w14:paraId="7AD4ABB2" w14:textId="517A846F" w:rsidR="006A4F27" w:rsidRDefault="006A4F27" w:rsidP="006A4F27">
      <w:pPr>
        <w:pStyle w:val="ListParagraph"/>
        <w:numPr>
          <w:ilvl w:val="0"/>
          <w:numId w:val="4"/>
        </w:numPr>
      </w:pPr>
      <w:r>
        <w:t>Hulu</w:t>
      </w:r>
    </w:p>
    <w:p w14:paraId="40B6ABD3" w14:textId="4E7AA3F6" w:rsidR="007A46F5" w:rsidRDefault="007A46F5" w:rsidP="007A46F5">
      <w:pPr>
        <w:pStyle w:val="ListParagraph"/>
        <w:numPr>
          <w:ilvl w:val="1"/>
          <w:numId w:val="4"/>
        </w:numPr>
      </w:pPr>
      <w:r>
        <w:t>Hulu is partly owned by Disney and is a prominent streaming service offering original content, series, and movies, positioning itself as a key competitor to Netflix.</w:t>
      </w:r>
    </w:p>
    <w:p w14:paraId="074337F9" w14:textId="77777777" w:rsidR="009C2931" w:rsidRDefault="009C2931" w:rsidP="009C2931">
      <w:pPr>
        <w:pStyle w:val="ListParagraph"/>
        <w:ind w:left="1440"/>
      </w:pPr>
    </w:p>
    <w:p w14:paraId="4EDEA1EE" w14:textId="46AAB50B" w:rsidR="000F3E21" w:rsidRDefault="000F3E21" w:rsidP="000F3E21">
      <w:pPr>
        <w:pStyle w:val="ListParagraph"/>
        <w:numPr>
          <w:ilvl w:val="0"/>
          <w:numId w:val="1"/>
        </w:numPr>
      </w:pPr>
      <w:r>
        <w:t>Nvidia Inc.</w:t>
      </w:r>
    </w:p>
    <w:p w14:paraId="69F45BB0" w14:textId="77777777" w:rsidR="006A4F27" w:rsidRDefault="006A4F27" w:rsidP="006A4F27"/>
    <w:p w14:paraId="785A961E" w14:textId="41D7CFD6" w:rsidR="006A4F27" w:rsidRDefault="006A4F27" w:rsidP="006A4F27">
      <w:pPr>
        <w:pStyle w:val="ListParagraph"/>
        <w:numPr>
          <w:ilvl w:val="0"/>
          <w:numId w:val="5"/>
        </w:numPr>
      </w:pPr>
      <w:r>
        <w:t>Advanced Micro Devices Inc.</w:t>
      </w:r>
    </w:p>
    <w:p w14:paraId="3E34B04C" w14:textId="47612D8A" w:rsidR="009C2931" w:rsidRDefault="009C2931" w:rsidP="00803BAE">
      <w:pPr>
        <w:pStyle w:val="ListParagraph"/>
        <w:numPr>
          <w:ilvl w:val="1"/>
          <w:numId w:val="5"/>
        </w:numPr>
      </w:pPr>
      <w:r>
        <w:t>Advanced Micro Devices Inc. directly competes with Nvidia Inc. in the graphics processing unit market, especially in gaming, artificial intelligence, and high-performance computing.</w:t>
      </w:r>
    </w:p>
    <w:p w14:paraId="381CAFCC" w14:textId="6A245DAC" w:rsidR="006A4F27" w:rsidRDefault="006A4F27" w:rsidP="006A4F27">
      <w:pPr>
        <w:pStyle w:val="ListParagraph"/>
        <w:numPr>
          <w:ilvl w:val="0"/>
          <w:numId w:val="5"/>
        </w:numPr>
      </w:pPr>
      <w:r>
        <w:t>Intel Corporation</w:t>
      </w:r>
    </w:p>
    <w:p w14:paraId="7F4D1477" w14:textId="1E1FDCBC" w:rsidR="009C2931" w:rsidRDefault="009C2931" w:rsidP="00803BAE">
      <w:pPr>
        <w:pStyle w:val="ListParagraph"/>
        <w:numPr>
          <w:ilvl w:val="1"/>
          <w:numId w:val="5"/>
        </w:numPr>
      </w:pPr>
      <w:r>
        <w:t>Intel, though traditionally a CPU manufacturer, competes with Nvidia in the artificial intelligence and data centre markets, particularly with its specialised hardware solutions.</w:t>
      </w:r>
    </w:p>
    <w:p w14:paraId="48E3269F" w14:textId="35E4136B" w:rsidR="006A4F27" w:rsidRDefault="006A4F27" w:rsidP="006A4F27">
      <w:pPr>
        <w:pStyle w:val="ListParagraph"/>
        <w:numPr>
          <w:ilvl w:val="0"/>
          <w:numId w:val="5"/>
        </w:numPr>
      </w:pPr>
      <w:r>
        <w:t>Qualcomm Inc.</w:t>
      </w:r>
    </w:p>
    <w:p w14:paraId="51B0180E" w14:textId="7DFB8175" w:rsidR="009C2931" w:rsidRDefault="009C2931" w:rsidP="009C2931">
      <w:pPr>
        <w:pStyle w:val="ListParagraph"/>
        <w:numPr>
          <w:ilvl w:val="1"/>
          <w:numId w:val="5"/>
        </w:numPr>
      </w:pPr>
      <w:r>
        <w:t>Qualcomm Inc.is a key player in semi-conductor technology, particularly in artificial intelligence solutions, positioning it as a peer to Nvidia in certain market segments.</w:t>
      </w:r>
    </w:p>
    <w:p w14:paraId="1AE7D857" w14:textId="77777777" w:rsidR="006A4F27" w:rsidRDefault="006A4F27" w:rsidP="006A4F27"/>
    <w:p w14:paraId="5D367DF3" w14:textId="77777777" w:rsidR="00803BAE" w:rsidRDefault="00803BAE">
      <w:r>
        <w:br w:type="page"/>
      </w:r>
    </w:p>
    <w:p w14:paraId="26589361" w14:textId="4763DD88" w:rsidR="000F3E21" w:rsidRDefault="000F3E21" w:rsidP="009C2931">
      <w:pPr>
        <w:pStyle w:val="ListParagraph"/>
        <w:numPr>
          <w:ilvl w:val="0"/>
          <w:numId w:val="1"/>
        </w:numPr>
      </w:pPr>
      <w:r>
        <w:lastRenderedPageBreak/>
        <w:t>Pfizer Inc.</w:t>
      </w:r>
    </w:p>
    <w:p w14:paraId="6C27118E" w14:textId="77777777" w:rsidR="006A4F27" w:rsidRDefault="006A4F27" w:rsidP="006A4F27"/>
    <w:p w14:paraId="190FB270" w14:textId="7EF046B4" w:rsidR="006A4F27" w:rsidRDefault="006A4F27" w:rsidP="006A4F27">
      <w:r>
        <w:t>Peers:</w:t>
      </w:r>
    </w:p>
    <w:p w14:paraId="30589F5E" w14:textId="77777777" w:rsidR="006A4F27" w:rsidRDefault="006A4F27" w:rsidP="006A4F27"/>
    <w:p w14:paraId="06650C77" w14:textId="0E9AE943" w:rsidR="000F3E21" w:rsidRDefault="006A4F27" w:rsidP="006A4F27">
      <w:pPr>
        <w:pStyle w:val="ListParagraph"/>
        <w:numPr>
          <w:ilvl w:val="0"/>
          <w:numId w:val="6"/>
        </w:numPr>
      </w:pPr>
      <w:r>
        <w:t>Johnson &amp; Johnson</w:t>
      </w:r>
    </w:p>
    <w:p w14:paraId="5E903DE5" w14:textId="531048F7" w:rsidR="009C2931" w:rsidRDefault="009C2931" w:rsidP="009C2931">
      <w:pPr>
        <w:pStyle w:val="ListParagraph"/>
        <w:numPr>
          <w:ilvl w:val="1"/>
          <w:numId w:val="6"/>
        </w:numPr>
      </w:pPr>
      <w:r>
        <w:t>Johnson &amp; Johnson is a global pharmaceutical giant with a strong presence in vaccines, therapeutics, and medical devices, making it a key competitor to Pfizer Inc.</w:t>
      </w:r>
    </w:p>
    <w:p w14:paraId="00EBC90A" w14:textId="7BD6E059" w:rsidR="006A4F27" w:rsidRDefault="006A4F27" w:rsidP="006A4F27">
      <w:pPr>
        <w:pStyle w:val="ListParagraph"/>
        <w:numPr>
          <w:ilvl w:val="0"/>
          <w:numId w:val="6"/>
        </w:numPr>
      </w:pPr>
      <w:r>
        <w:t>Merck &amp; Co Inc.</w:t>
      </w:r>
    </w:p>
    <w:p w14:paraId="3B297AD3" w14:textId="6AC0BE0A" w:rsidR="009C2931" w:rsidRDefault="009C2931" w:rsidP="009C2931">
      <w:pPr>
        <w:pStyle w:val="ListParagraph"/>
        <w:numPr>
          <w:ilvl w:val="1"/>
          <w:numId w:val="6"/>
        </w:numPr>
      </w:pPr>
      <w:r>
        <w:t>Merck &amp; Co Inc. is a leading pharmaceutical company involved in similar areas as Pfizer Inc., including vaccines, oncology, and infectious diseases.</w:t>
      </w:r>
    </w:p>
    <w:p w14:paraId="5A56057B" w14:textId="2954B108" w:rsidR="006A4F27" w:rsidRDefault="006A4F27" w:rsidP="00803BAE">
      <w:pPr>
        <w:pStyle w:val="ListParagraph"/>
        <w:numPr>
          <w:ilvl w:val="0"/>
          <w:numId w:val="7"/>
        </w:numPr>
      </w:pPr>
      <w:r>
        <w:t>Astra</w:t>
      </w:r>
      <w:r w:rsidR="009C2931">
        <w:t>Z</w:t>
      </w:r>
      <w:r>
        <w:t>en</w:t>
      </w:r>
      <w:r w:rsidR="009C2931">
        <w:t>e</w:t>
      </w:r>
      <w:r>
        <w:t>ca</w:t>
      </w:r>
    </w:p>
    <w:p w14:paraId="74C6C158" w14:textId="335B9433" w:rsidR="009C2931" w:rsidRPr="000F3E21" w:rsidRDefault="009C2931" w:rsidP="009C2931">
      <w:pPr>
        <w:pStyle w:val="ListParagraph"/>
        <w:numPr>
          <w:ilvl w:val="1"/>
          <w:numId w:val="6"/>
        </w:numPr>
      </w:pPr>
      <w:r>
        <w:t>AstraZeneca is a global pharmaceutical company, especially known for its research in areas like cardiovascular, oncology, and COVID-19 vaccines, directly competing with Pfizer Inc.</w:t>
      </w:r>
    </w:p>
    <w:sectPr w:rsidR="009C2931" w:rsidRPr="000F3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372D1"/>
    <w:multiLevelType w:val="hybridMultilevel"/>
    <w:tmpl w:val="FCB09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B47DB"/>
    <w:multiLevelType w:val="hybridMultilevel"/>
    <w:tmpl w:val="A62C6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006C"/>
    <w:multiLevelType w:val="hybridMultilevel"/>
    <w:tmpl w:val="A4E2F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C31B0"/>
    <w:multiLevelType w:val="hybridMultilevel"/>
    <w:tmpl w:val="E3D63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800C4"/>
    <w:multiLevelType w:val="hybridMultilevel"/>
    <w:tmpl w:val="FEE06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0281D"/>
    <w:multiLevelType w:val="hybridMultilevel"/>
    <w:tmpl w:val="54D84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45862"/>
    <w:multiLevelType w:val="hybridMultilevel"/>
    <w:tmpl w:val="BE2C1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687127">
    <w:abstractNumId w:val="3"/>
  </w:num>
  <w:num w:numId="2" w16cid:durableId="1511874126">
    <w:abstractNumId w:val="2"/>
  </w:num>
  <w:num w:numId="3" w16cid:durableId="698817544">
    <w:abstractNumId w:val="0"/>
  </w:num>
  <w:num w:numId="4" w16cid:durableId="880870465">
    <w:abstractNumId w:val="5"/>
  </w:num>
  <w:num w:numId="5" w16cid:durableId="1445536452">
    <w:abstractNumId w:val="6"/>
  </w:num>
  <w:num w:numId="6" w16cid:durableId="141851321">
    <w:abstractNumId w:val="4"/>
  </w:num>
  <w:num w:numId="7" w16cid:durableId="131753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75"/>
    <w:rsid w:val="00060E7E"/>
    <w:rsid w:val="000F3E21"/>
    <w:rsid w:val="00211675"/>
    <w:rsid w:val="003570A2"/>
    <w:rsid w:val="003C53DB"/>
    <w:rsid w:val="006A4F27"/>
    <w:rsid w:val="007A46F5"/>
    <w:rsid w:val="00803BAE"/>
    <w:rsid w:val="0083640F"/>
    <w:rsid w:val="008E5693"/>
    <w:rsid w:val="009C2931"/>
    <w:rsid w:val="009D0607"/>
    <w:rsid w:val="00AF00A9"/>
    <w:rsid w:val="00B31227"/>
    <w:rsid w:val="00C31A8A"/>
    <w:rsid w:val="00C3409A"/>
    <w:rsid w:val="00E5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BF3FB"/>
  <w15:chartTrackingRefBased/>
  <w15:docId w15:val="{57A8C6C8-A07A-8942-B857-436E8DA9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16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6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6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6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6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6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6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6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6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6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6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6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6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6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6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6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6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6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6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6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6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6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6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6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6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6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6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21</cp:revision>
  <dcterms:created xsi:type="dcterms:W3CDTF">2024-09-13T14:30:00Z</dcterms:created>
  <dcterms:modified xsi:type="dcterms:W3CDTF">2024-09-13T15:20:00Z</dcterms:modified>
</cp:coreProperties>
</file>