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61BC"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Cody Call</w:t>
      </w:r>
    </w:p>
    <w:p w14:paraId="00000002" w14:textId="77777777" w:rsidR="005861BC"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Quill Capital Partners</w:t>
      </w:r>
    </w:p>
    <w:p w14:paraId="00000003" w14:textId="77777777" w:rsidR="005861BC" w:rsidRDefault="00000000">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Financial Health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Amazon</w:t>
      </w:r>
    </w:p>
    <w:p w14:paraId="00000004" w14:textId="77777777" w:rsidR="005861BC"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Amazon is known throughout the world. It wears many hats ranging from e-commerce, cloud computing, online advertising, digital streaming, and artificial intelligence. The company originally founded in 1994 by Jeff Bezos has turned into the fifth largest company in the world. Making it important to look into the </w:t>
      </w:r>
      <w:proofErr w:type="gramStart"/>
      <w:r>
        <w:rPr>
          <w:rFonts w:ascii="Times New Roman" w:eastAsia="Times New Roman" w:hAnsi="Times New Roman" w:cs="Times New Roman"/>
        </w:rPr>
        <w:t>companies</w:t>
      </w:r>
      <w:proofErr w:type="gramEnd"/>
      <w:r>
        <w:rPr>
          <w:rFonts w:ascii="Times New Roman" w:eastAsia="Times New Roman" w:hAnsi="Times New Roman" w:cs="Times New Roman"/>
        </w:rPr>
        <w:t xml:space="preserve"> financials since if a company of this stature were to collapse the economic consequences would be felt around the world. When gaging Amazons Finances it is important to look at its liquidity, profitability, solvency/debt management, asset utilization, and investor/market ratios. The following report is based on the years 2021 and 2022.</w:t>
      </w:r>
    </w:p>
    <w:p w14:paraId="00000005" w14:textId="77777777" w:rsidR="005861BC"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Liquidity:</w:t>
      </w:r>
    </w:p>
    <w:p w14:paraId="00000006" w14:textId="77777777" w:rsidR="005861BC"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Current Ratio went from 1.13 to 0.94, and </w:t>
      </w:r>
      <w:proofErr w:type="gramStart"/>
      <w:r>
        <w:rPr>
          <w:rFonts w:ascii="Times New Roman" w:eastAsia="Times New Roman" w:hAnsi="Times New Roman" w:cs="Times New Roman"/>
        </w:rPr>
        <w:t>the  Quick</w:t>
      </w:r>
      <w:proofErr w:type="gramEnd"/>
      <w:r>
        <w:rPr>
          <w:rFonts w:ascii="Times New Roman" w:eastAsia="Times New Roman" w:hAnsi="Times New Roman" w:cs="Times New Roman"/>
        </w:rPr>
        <w:t xml:space="preserve"> Ratio went from 0.45 to 0.33. This suggests the company's ability to liquify quickly and pay </w:t>
      </w:r>
      <w:proofErr w:type="gramStart"/>
      <w:r>
        <w:rPr>
          <w:rFonts w:ascii="Times New Roman" w:eastAsia="Times New Roman" w:hAnsi="Times New Roman" w:cs="Times New Roman"/>
        </w:rPr>
        <w:t>short term</w:t>
      </w:r>
      <w:proofErr w:type="gramEnd"/>
      <w:r>
        <w:rPr>
          <w:rFonts w:ascii="Times New Roman" w:eastAsia="Times New Roman" w:hAnsi="Times New Roman" w:cs="Times New Roman"/>
        </w:rPr>
        <w:t xml:space="preserve"> obligations worsened. The cash ratio increased from 0.25 to 0.35 but it is still far from a good ratio of 1. The Defensive interval also declined from 421 to 375 indicating a lapse in days that Amazon can operate with only using current assets. Amazon also saw an increase in inventory days well both receivable and payable days decreased. </w:t>
      </w:r>
      <w:proofErr w:type="gramStart"/>
      <w:r>
        <w:rPr>
          <w:rFonts w:ascii="Times New Roman" w:eastAsia="Times New Roman" w:hAnsi="Times New Roman" w:cs="Times New Roman"/>
        </w:rPr>
        <w:t>Furthermore</w:t>
      </w:r>
      <w:proofErr w:type="gramEnd"/>
      <w:r>
        <w:rPr>
          <w:rFonts w:ascii="Times New Roman" w:eastAsia="Times New Roman" w:hAnsi="Times New Roman" w:cs="Times New Roman"/>
        </w:rPr>
        <w:t xml:space="preserve"> Amazon had a negative net trading cycle in both years indicating an advantage within the business. The working capital percentage decreased from 4.11% to -1.67% suggesting it can free up cash faster.</w:t>
      </w:r>
    </w:p>
    <w:p w14:paraId="500E29D5" w14:textId="77777777" w:rsidR="001004D8" w:rsidRDefault="001004D8">
      <w:pPr>
        <w:spacing w:line="480" w:lineRule="auto"/>
        <w:rPr>
          <w:rFonts w:ascii="Times New Roman" w:eastAsia="Times New Roman" w:hAnsi="Times New Roman" w:cs="Times New Roman"/>
        </w:rPr>
      </w:pPr>
    </w:p>
    <w:p w14:paraId="0B0B5E78" w14:textId="77777777" w:rsidR="001004D8" w:rsidRDefault="001004D8" w:rsidP="001004D8">
      <w:pPr>
        <w:jc w:val="both"/>
        <w:rPr>
          <w:highlight w:val="green"/>
        </w:rPr>
      </w:pPr>
      <w:r>
        <w:rPr>
          <w:highlight w:val="green"/>
        </w:rPr>
        <w:t xml:space="preserve">The Current ratio is greater than </w:t>
      </w:r>
      <w:proofErr w:type="gramStart"/>
      <w:r>
        <w:rPr>
          <w:highlight w:val="green"/>
        </w:rPr>
        <w:t>1 indicating</w:t>
      </w:r>
      <w:proofErr w:type="gramEnd"/>
      <w:r>
        <w:rPr>
          <w:highlight w:val="green"/>
        </w:rPr>
        <w:t xml:space="preserve"> the short-term asset’s ability to meet short term liabilities. Quick and Cash ratios above 0.5 which also indicates that the company can meet more than 50% of its short-term liabilities with its cash in hand. The decline in </w:t>
      </w:r>
      <w:proofErr w:type="gramStart"/>
      <w:r>
        <w:rPr>
          <w:highlight w:val="green"/>
        </w:rPr>
        <w:t>current</w:t>
      </w:r>
      <w:proofErr w:type="gramEnd"/>
      <w:r>
        <w:rPr>
          <w:highlight w:val="green"/>
        </w:rPr>
        <w:t xml:space="preserve"> ratio was mainly to be attributed to a reduction of marketable securities (following the sale of the company’s stake in Rivian).</w:t>
      </w:r>
    </w:p>
    <w:p w14:paraId="4E33D345" w14:textId="77777777" w:rsidR="001004D8" w:rsidRDefault="001004D8" w:rsidP="001004D8"/>
    <w:p w14:paraId="353CE851" w14:textId="77777777" w:rsidR="001004D8" w:rsidRDefault="001004D8" w:rsidP="001004D8">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t>
      </w:r>
      <w:r>
        <w:rPr>
          <w:highlight w:val="green"/>
        </w:rPr>
        <w:lastRenderedPageBreak/>
        <w:t xml:space="preserve">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0924938D" w14:textId="77777777" w:rsidR="001004D8" w:rsidRDefault="001004D8">
      <w:pPr>
        <w:spacing w:line="480" w:lineRule="auto"/>
        <w:rPr>
          <w:rFonts w:ascii="Times New Roman" w:eastAsia="Times New Roman" w:hAnsi="Times New Roman" w:cs="Times New Roman"/>
        </w:rPr>
      </w:pPr>
    </w:p>
    <w:p w14:paraId="00000007" w14:textId="77777777" w:rsidR="005861BC"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Profitability:</w:t>
      </w:r>
    </w:p>
    <w:p w14:paraId="00000008" w14:textId="77777777" w:rsidR="005861BC"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Amazon's gross margin increased from 42% to 43.8% showing not much change in business operations. EBITDA Margin decreased by about 2% indicating a slight increase in operating costs. EBIT Margin also saw a slight </w:t>
      </w:r>
      <w:proofErr w:type="gramStart"/>
      <w:r>
        <w:rPr>
          <w:rFonts w:ascii="Times New Roman" w:eastAsia="Times New Roman" w:hAnsi="Times New Roman" w:cs="Times New Roman"/>
        </w:rPr>
        <w:t>decrease</w:t>
      </w:r>
      <w:proofErr w:type="gramEnd"/>
      <w:r>
        <w:rPr>
          <w:rFonts w:ascii="Times New Roman" w:eastAsia="Times New Roman" w:hAnsi="Times New Roman" w:cs="Times New Roman"/>
        </w:rPr>
        <w:t xml:space="preserve"> going from 5.38% to 2.38% showing that operating profitability is worsening. The biggest concern for Amazon's profitability was a negative net margin in 2022 indicating no profitability in the year.</w:t>
      </w:r>
    </w:p>
    <w:p w14:paraId="0F8B4F8A" w14:textId="77777777" w:rsidR="001004D8" w:rsidRDefault="001004D8">
      <w:pPr>
        <w:spacing w:line="480" w:lineRule="auto"/>
        <w:ind w:firstLine="720"/>
        <w:rPr>
          <w:rFonts w:ascii="Times New Roman" w:eastAsia="Times New Roman" w:hAnsi="Times New Roman" w:cs="Times New Roman"/>
        </w:rPr>
      </w:pPr>
    </w:p>
    <w:p w14:paraId="27EB7807" w14:textId="77777777" w:rsidR="001004D8" w:rsidRPr="00656CD6" w:rsidRDefault="001004D8" w:rsidP="001004D8">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6C698A4C" w14:textId="77777777" w:rsidR="001004D8" w:rsidRDefault="001004D8">
      <w:pPr>
        <w:spacing w:line="480" w:lineRule="auto"/>
        <w:ind w:firstLine="720"/>
        <w:rPr>
          <w:rFonts w:ascii="Times New Roman" w:eastAsia="Times New Roman" w:hAnsi="Times New Roman" w:cs="Times New Roman"/>
        </w:rPr>
      </w:pPr>
    </w:p>
    <w:p w14:paraId="00000009" w14:textId="77777777" w:rsidR="005861BC"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Solvency/Debt Management:</w:t>
      </w:r>
    </w:p>
    <w:p w14:paraId="0000000A" w14:textId="77777777" w:rsidR="005861BC"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Amazon saw an increase in debt to equity, debt to total assets, long term debt to capital, and debt coverage from 2021 to 2022. The increase in debt to equity raises concerns over Amazon's reliance on debt. Although debt to total assets </w:t>
      </w:r>
      <w:proofErr w:type="gramStart"/>
      <w:r>
        <w:rPr>
          <w:rFonts w:ascii="Times New Roman" w:eastAsia="Times New Roman" w:hAnsi="Times New Roman" w:cs="Times New Roman"/>
        </w:rPr>
        <w:t>increase</w:t>
      </w:r>
      <w:proofErr w:type="gramEnd"/>
      <w:r>
        <w:rPr>
          <w:rFonts w:ascii="Times New Roman" w:eastAsia="Times New Roman" w:hAnsi="Times New Roman" w:cs="Times New Roman"/>
        </w:rPr>
        <w:t xml:space="preserve"> from 0.11 to 0.15 it is still at a healthy level. The </w:t>
      </w:r>
      <w:proofErr w:type="gramStart"/>
      <w:r>
        <w:rPr>
          <w:rFonts w:ascii="Times New Roman" w:eastAsia="Times New Roman" w:hAnsi="Times New Roman" w:cs="Times New Roman"/>
        </w:rPr>
        <w:t>long term</w:t>
      </w:r>
      <w:proofErr w:type="gramEnd"/>
      <w:r>
        <w:rPr>
          <w:rFonts w:ascii="Times New Roman" w:eastAsia="Times New Roman" w:hAnsi="Times New Roman" w:cs="Times New Roman"/>
        </w:rPr>
        <w:t xml:space="preserve"> debt to capital increased by 5% in one year's time furthering the point that Amazon is relying more on debt. The debt coverage increased significantly which is good however a negative debt coverage is still dangerous which amazon had in both years. Amazon's time interest earned ratio decreased from 15 to 5 in just one year's time showing the company is </w:t>
      </w:r>
      <w:proofErr w:type="gramStart"/>
      <w:r>
        <w:rPr>
          <w:rFonts w:ascii="Times New Roman" w:eastAsia="Times New Roman" w:hAnsi="Times New Roman" w:cs="Times New Roman"/>
        </w:rPr>
        <w:t>more risky</w:t>
      </w:r>
      <w:proofErr w:type="gramEnd"/>
      <w:r>
        <w:rPr>
          <w:rFonts w:ascii="Times New Roman" w:eastAsia="Times New Roman" w:hAnsi="Times New Roman" w:cs="Times New Roman"/>
        </w:rPr>
        <w:t xml:space="preserve"> in terms of paying off its debts. Free cash flow per share also decreased which means less earnings per share.</w:t>
      </w:r>
    </w:p>
    <w:p w14:paraId="5C24C1D1" w14:textId="77777777" w:rsidR="001004D8" w:rsidRDefault="001004D8">
      <w:pPr>
        <w:spacing w:line="480" w:lineRule="auto"/>
        <w:rPr>
          <w:rFonts w:ascii="Times New Roman" w:eastAsia="Times New Roman" w:hAnsi="Times New Roman" w:cs="Times New Roman"/>
        </w:rPr>
      </w:pPr>
    </w:p>
    <w:p w14:paraId="0E5DCDC6" w14:textId="77777777" w:rsidR="001004D8" w:rsidRDefault="001004D8" w:rsidP="001004D8">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w:t>
      </w:r>
      <w:proofErr w:type="spellStart"/>
      <w:r w:rsidRPr="007E00D2">
        <w:rPr>
          <w:highlight w:val="green"/>
        </w:rPr>
        <w:t>centres</w:t>
      </w:r>
      <w:proofErr w:type="spellEnd"/>
      <w:r w:rsidRPr="007E00D2">
        <w:rPr>
          <w:highlight w:val="green"/>
        </w:rPr>
        <w:t xml:space="preserve"> opened over the last year. Although the long-term debt </w:t>
      </w:r>
      <w:proofErr w:type="gramStart"/>
      <w:r w:rsidRPr="007E00D2">
        <w:rPr>
          <w:highlight w:val="green"/>
        </w:rPr>
        <w:t>remain</w:t>
      </w:r>
      <w:proofErr w:type="gramEnd"/>
      <w:r w:rsidRPr="007E00D2">
        <w:rPr>
          <w:highlight w:val="green"/>
        </w:rPr>
        <w:t xml:space="preserve"> rather steady, financial lease commitments have </w:t>
      </w:r>
      <w:r w:rsidRPr="007E00D2">
        <w:rPr>
          <w:highlight w:val="green"/>
        </w:rPr>
        <w:lastRenderedPageBreak/>
        <w:t>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3FABEE5C" w14:textId="77777777" w:rsidR="001004D8" w:rsidRDefault="001004D8" w:rsidP="001004D8">
      <w:pPr>
        <w:pStyle w:val="Subtitle"/>
        <w:rPr>
          <w:b/>
          <w:bCs/>
        </w:rPr>
      </w:pPr>
    </w:p>
    <w:p w14:paraId="0518400C" w14:textId="77777777" w:rsidR="001004D8" w:rsidRDefault="001004D8">
      <w:pPr>
        <w:spacing w:line="480" w:lineRule="auto"/>
        <w:rPr>
          <w:rFonts w:ascii="Times New Roman" w:eastAsia="Times New Roman" w:hAnsi="Times New Roman" w:cs="Times New Roman"/>
        </w:rPr>
      </w:pPr>
    </w:p>
    <w:p w14:paraId="0000000B" w14:textId="77777777" w:rsidR="005861BC"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Asset Utilization:</w:t>
      </w:r>
    </w:p>
    <w:p w14:paraId="0000000C" w14:textId="77777777" w:rsidR="005861BC"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Total asset turnover and fixed asset turnover both increased from 2021 to 2022. This means that as a whole Amazon improved at utilizing assets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generate income for the company. Inventory Turnover also increased meaning more sales for Amazon had occurred. Return on Assets stayed relatively the </w:t>
      </w:r>
      <w:proofErr w:type="gramStart"/>
      <w:r>
        <w:rPr>
          <w:rFonts w:ascii="Times New Roman" w:eastAsia="Times New Roman" w:hAnsi="Times New Roman" w:cs="Times New Roman"/>
        </w:rPr>
        <w:t>same</w:t>
      </w:r>
      <w:proofErr w:type="gramEnd"/>
      <w:r>
        <w:rPr>
          <w:rFonts w:ascii="Times New Roman" w:eastAsia="Times New Roman" w:hAnsi="Times New Roman" w:cs="Times New Roman"/>
        </w:rPr>
        <w:t xml:space="preserve"> going from 0.11 to 0.1 which is a healthy amount for a company.</w:t>
      </w:r>
    </w:p>
    <w:p w14:paraId="303797A9" w14:textId="77777777" w:rsidR="001004D8" w:rsidRDefault="001004D8">
      <w:pPr>
        <w:spacing w:line="480" w:lineRule="auto"/>
        <w:rPr>
          <w:rFonts w:ascii="Times New Roman" w:eastAsia="Times New Roman" w:hAnsi="Times New Roman" w:cs="Times New Roman"/>
        </w:rPr>
      </w:pPr>
    </w:p>
    <w:p w14:paraId="1A8DC6C1" w14:textId="77777777" w:rsidR="001004D8" w:rsidRPr="004C5A70" w:rsidRDefault="001004D8" w:rsidP="001004D8">
      <w:pPr>
        <w:jc w:val="both"/>
      </w:pPr>
      <w:r w:rsidRPr="00950996">
        <w:rPr>
          <w:highlight w:val="green"/>
        </w:rPr>
        <w:t xml:space="preserve">Amazon has a large portion of goodwill in its asset base, where the Fixed asset turnover is almost three times higher than the total asset turnover. The goodwill and intangibles are </w:t>
      </w:r>
      <w:proofErr w:type="gramStart"/>
      <w:r w:rsidRPr="00950996">
        <w:rPr>
          <w:highlight w:val="green"/>
        </w:rPr>
        <w:t>manly</w:t>
      </w:r>
      <w:proofErr w:type="gramEnd"/>
      <w:r w:rsidRPr="00950996">
        <w:rPr>
          <w:highlight w:val="green"/>
        </w:rPr>
        <w:t xml:space="preserve">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4C0EA44B" w14:textId="77777777" w:rsidR="001004D8" w:rsidRDefault="001004D8" w:rsidP="001004D8">
      <w:pPr>
        <w:pStyle w:val="Subtitle"/>
        <w:rPr>
          <w:b/>
          <w:bCs/>
        </w:rPr>
      </w:pPr>
    </w:p>
    <w:p w14:paraId="2E30A099" w14:textId="77777777" w:rsidR="001004D8" w:rsidRDefault="001004D8">
      <w:pPr>
        <w:spacing w:line="480" w:lineRule="auto"/>
        <w:rPr>
          <w:rFonts w:ascii="Times New Roman" w:eastAsia="Times New Roman" w:hAnsi="Times New Roman" w:cs="Times New Roman"/>
        </w:rPr>
      </w:pPr>
    </w:p>
    <w:p w14:paraId="0000000D" w14:textId="77777777" w:rsidR="005861BC"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Investor/Market Ratios:</w:t>
      </w:r>
    </w:p>
    <w:p w14:paraId="0000000E" w14:textId="77777777" w:rsidR="005861BC"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In 2021 Amazon had a P/E Ratio of </w:t>
      </w:r>
      <w:proofErr w:type="gramStart"/>
      <w:r>
        <w:rPr>
          <w:rFonts w:ascii="Times New Roman" w:eastAsia="Times New Roman" w:hAnsi="Times New Roman" w:cs="Times New Roman"/>
        </w:rPr>
        <w:t>50</w:t>
      </w:r>
      <w:proofErr w:type="gramEnd"/>
      <w:r>
        <w:rPr>
          <w:rFonts w:ascii="Times New Roman" w:eastAsia="Times New Roman" w:hAnsi="Times New Roman" w:cs="Times New Roman"/>
        </w:rPr>
        <w:t xml:space="preserve"> by the end of 2022 it went to -638. This is alarming as it indicates the company is losing money. Amazon EPS also went from positive to negative in 2022 further backing up concern for the company. </w:t>
      </w:r>
      <w:proofErr w:type="gramStart"/>
      <w:r>
        <w:rPr>
          <w:rFonts w:ascii="Times New Roman" w:eastAsia="Times New Roman" w:hAnsi="Times New Roman" w:cs="Times New Roman"/>
        </w:rPr>
        <w:t>Price</w:t>
      </w:r>
      <w:proofErr w:type="gramEnd"/>
      <w:r>
        <w:rPr>
          <w:rFonts w:ascii="Times New Roman" w:eastAsia="Times New Roman" w:hAnsi="Times New Roman" w:cs="Times New Roman"/>
        </w:rPr>
        <w:t xml:space="preserve"> to book value decreased from 12.5 to 5.8 meaning Amazon's stock price was becoming more undervalued. Amazon’s Return on Equity also went negative this time showing Amazon had lost money. ROCE decreased by 8% showing amazon was not investing in funds efficiently from 2021 to 2022. Enterprise value also decreased by 43%</w:t>
      </w:r>
      <w:proofErr w:type="gramStart"/>
      <w:r>
        <w:rPr>
          <w:rFonts w:ascii="Times New Roman" w:eastAsia="Times New Roman" w:hAnsi="Times New Roman" w:cs="Times New Roman"/>
        </w:rPr>
        <w:t xml:space="preserve"> showing</w:t>
      </w:r>
      <w:proofErr w:type="gramEnd"/>
      <w:r>
        <w:rPr>
          <w:rFonts w:ascii="Times New Roman" w:eastAsia="Times New Roman" w:hAnsi="Times New Roman" w:cs="Times New Roman"/>
        </w:rPr>
        <w:t xml:space="preserve"> that the company's values </w:t>
      </w:r>
      <w:proofErr w:type="gramStart"/>
      <w:r>
        <w:rPr>
          <w:rFonts w:ascii="Times New Roman" w:eastAsia="Times New Roman" w:hAnsi="Times New Roman" w:cs="Times New Roman"/>
        </w:rPr>
        <w:t>as a whole had</w:t>
      </w:r>
      <w:proofErr w:type="gramEnd"/>
      <w:r>
        <w:rPr>
          <w:rFonts w:ascii="Times New Roman" w:eastAsia="Times New Roman" w:hAnsi="Times New Roman" w:cs="Times New Roman"/>
        </w:rPr>
        <w:t xml:space="preserve"> shrunken a lot.</w:t>
      </w:r>
    </w:p>
    <w:p w14:paraId="7D4BFACA" w14:textId="77777777" w:rsidR="001004D8" w:rsidRDefault="001004D8">
      <w:pPr>
        <w:spacing w:line="480" w:lineRule="auto"/>
        <w:rPr>
          <w:rFonts w:ascii="Times New Roman" w:eastAsia="Times New Roman" w:hAnsi="Times New Roman" w:cs="Times New Roman"/>
        </w:rPr>
      </w:pPr>
    </w:p>
    <w:p w14:paraId="4C320353" w14:textId="77777777" w:rsidR="001004D8" w:rsidRDefault="001004D8" w:rsidP="001004D8">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w:t>
      </w:r>
      <w:r w:rsidRPr="007F68D6">
        <w:rPr>
          <w:highlight w:val="green"/>
        </w:rPr>
        <w:lastRenderedPageBreak/>
        <w:t>better as there are many other smaller companies with better returns than Amazon, however, it is notable that these valuations are backed by Amazon’s expansion</w:t>
      </w:r>
      <w:r>
        <w:t>.</w:t>
      </w:r>
    </w:p>
    <w:p w14:paraId="35B67586" w14:textId="77777777" w:rsidR="001004D8" w:rsidRDefault="001004D8" w:rsidP="001004D8">
      <w:pPr>
        <w:pStyle w:val="Body"/>
      </w:pPr>
    </w:p>
    <w:p w14:paraId="631C3534" w14:textId="77777777" w:rsidR="001004D8" w:rsidRDefault="001004D8">
      <w:pPr>
        <w:spacing w:line="480" w:lineRule="auto"/>
        <w:rPr>
          <w:rFonts w:ascii="Times New Roman" w:eastAsia="Times New Roman" w:hAnsi="Times New Roman" w:cs="Times New Roman"/>
        </w:rPr>
      </w:pPr>
    </w:p>
    <w:p w14:paraId="0000000F" w14:textId="77777777" w:rsidR="005861BC"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10" w14:textId="77777777" w:rsidR="005861B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1004D8">
        <w:rPr>
          <w:rFonts w:ascii="Times New Roman" w:eastAsia="Times New Roman" w:hAnsi="Times New Roman" w:cs="Times New Roman"/>
          <w:sz w:val="24"/>
          <w:szCs w:val="24"/>
          <w:highlight w:val="cyan"/>
        </w:rPr>
        <w:t xml:space="preserve">2022 was a rough year for Amazon's financials as the company saw losses across the board. It was the first year Amazon had a negative loss since 2014. Many attribute this to the company’s investment in the electric car company </w:t>
      </w:r>
      <w:commentRangeStart w:id="0"/>
      <w:r w:rsidRPr="001004D8">
        <w:rPr>
          <w:rFonts w:ascii="Times New Roman" w:eastAsia="Times New Roman" w:hAnsi="Times New Roman" w:cs="Times New Roman"/>
          <w:sz w:val="24"/>
          <w:szCs w:val="24"/>
          <w:highlight w:val="cyan"/>
        </w:rPr>
        <w:t>Rivian</w:t>
      </w:r>
      <w:commentRangeEnd w:id="0"/>
      <w:r w:rsidR="001004D8">
        <w:rPr>
          <w:rStyle w:val="CommentReference"/>
        </w:rPr>
        <w:commentReference w:id="0"/>
      </w:r>
      <w:r w:rsidRPr="001004D8">
        <w:rPr>
          <w:rFonts w:ascii="Times New Roman" w:eastAsia="Times New Roman" w:hAnsi="Times New Roman" w:cs="Times New Roman"/>
          <w:sz w:val="24"/>
          <w:szCs w:val="24"/>
          <w:highlight w:val="cyan"/>
        </w:rPr>
        <w:t>.</w:t>
      </w:r>
    </w:p>
    <w:p w14:paraId="00000011" w14:textId="77777777" w:rsidR="005861BC"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w:t>
      </w:r>
    </w:p>
    <w:p w14:paraId="00000012" w14:textId="77777777" w:rsidR="005861B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Reports, Proxies, and Shareholder Letters." Amazon Investor Relations, ir.aboutamazon.com/annual-reports-proxies-and-shareholder-letters/default.aspx.</w:t>
      </w:r>
    </w:p>
    <w:p w14:paraId="00000013" w14:textId="77777777" w:rsidR="005861BC" w:rsidRDefault="005861BC">
      <w:pPr>
        <w:spacing w:line="480" w:lineRule="auto"/>
        <w:rPr>
          <w:rFonts w:ascii="Times New Roman" w:eastAsia="Times New Roman" w:hAnsi="Times New Roman" w:cs="Times New Roman"/>
          <w:sz w:val="24"/>
          <w:szCs w:val="24"/>
        </w:rPr>
      </w:pPr>
    </w:p>
    <w:p w14:paraId="00000014" w14:textId="77777777" w:rsidR="005861B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Seattle Times." Amazon Reports Net Loss of $2.7 Billion for 2022, </w:t>
      </w:r>
      <w:hyperlink r:id="rId8">
        <w:r>
          <w:rPr>
            <w:rFonts w:ascii="Times New Roman" w:eastAsia="Times New Roman" w:hAnsi="Times New Roman" w:cs="Times New Roman"/>
            <w:color w:val="1155CC"/>
            <w:sz w:val="24"/>
            <w:szCs w:val="24"/>
            <w:u w:val="single"/>
          </w:rPr>
          <w:t>www.seattletimes.com/business/amazon/amazon-reports-net-loss-of-2-7-billion-for-2022/</w:t>
        </w:r>
      </w:hyperlink>
      <w:r>
        <w:rPr>
          <w:rFonts w:ascii="Times New Roman" w:eastAsia="Times New Roman" w:hAnsi="Times New Roman" w:cs="Times New Roman"/>
          <w:sz w:val="24"/>
          <w:szCs w:val="24"/>
        </w:rPr>
        <w:t>.</w:t>
      </w:r>
    </w:p>
    <w:p w14:paraId="00000015" w14:textId="77777777" w:rsidR="005861BC" w:rsidRDefault="005861BC">
      <w:pPr>
        <w:spacing w:line="480" w:lineRule="auto"/>
        <w:rPr>
          <w:rFonts w:ascii="Times New Roman" w:eastAsia="Times New Roman" w:hAnsi="Times New Roman" w:cs="Times New Roman"/>
          <w:sz w:val="24"/>
          <w:szCs w:val="24"/>
        </w:rPr>
      </w:pPr>
    </w:p>
    <w:p w14:paraId="00000016" w14:textId="77777777" w:rsidR="005861BC" w:rsidRDefault="005861BC">
      <w:pPr>
        <w:spacing w:line="480" w:lineRule="auto"/>
        <w:rPr>
          <w:rFonts w:ascii="Times New Roman" w:eastAsia="Times New Roman" w:hAnsi="Times New Roman" w:cs="Times New Roman"/>
          <w:sz w:val="24"/>
          <w:szCs w:val="24"/>
        </w:rPr>
      </w:pPr>
    </w:p>
    <w:sectPr w:rsidR="005861BC">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29T20:30:00Z" w:initials="SY">
    <w:p w14:paraId="3F8B681F" w14:textId="77777777" w:rsidR="001004D8" w:rsidRDefault="001004D8" w:rsidP="001004D8">
      <w:pPr>
        <w:pStyle w:val="CommentText"/>
      </w:pPr>
      <w:r>
        <w:rPr>
          <w:rStyle w:val="CommentReference"/>
        </w:rPr>
        <w:annotationRef/>
      </w:r>
      <w:r>
        <w:t>Very good observation. This should go under profitability.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8B68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403316" w16cex:dateUtc="2023-11-29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B681F" w16cid:durableId="0F4033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BC"/>
    <w:rsid w:val="001004D8"/>
    <w:rsid w:val="005861BC"/>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3D683633"/>
  <w15:docId w15:val="{185A0124-FE1D-4955-A9C7-F3303108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rsid w:val="001004D8"/>
    <w:rPr>
      <w:color w:val="666666"/>
      <w:sz w:val="30"/>
      <w:szCs w:val="30"/>
    </w:rPr>
  </w:style>
  <w:style w:type="paragraph" w:customStyle="1" w:styleId="Body">
    <w:name w:val="Body"/>
    <w:rsid w:val="001004D8"/>
    <w:pPr>
      <w:pBdr>
        <w:top w:val="nil"/>
        <w:left w:val="nil"/>
        <w:bottom w:val="nil"/>
        <w:right w:val="nil"/>
        <w:between w:val="nil"/>
        <w:bar w:val="nil"/>
      </w:pBdr>
      <w:spacing w:after="240" w:line="312" w:lineRule="auto"/>
    </w:pPr>
    <w:rPr>
      <w:rFonts w:ascii="Times New Roman" w:eastAsia="Times New Roman" w:hAnsi="Times New Roman" w:cs="Times New Roman"/>
      <w:color w:val="000000"/>
      <w:sz w:val="24"/>
      <w:szCs w:val="24"/>
      <w:u w:color="000000"/>
      <w:bdr w:val="nil"/>
      <w:lang w:val="en-US" w:eastAsia="zh-CN"/>
    </w:rPr>
  </w:style>
  <w:style w:type="character" w:styleId="CommentReference">
    <w:name w:val="annotation reference"/>
    <w:basedOn w:val="DefaultParagraphFont"/>
    <w:uiPriority w:val="99"/>
    <w:semiHidden/>
    <w:unhideWhenUsed/>
    <w:rsid w:val="001004D8"/>
    <w:rPr>
      <w:sz w:val="16"/>
      <w:szCs w:val="16"/>
    </w:rPr>
  </w:style>
  <w:style w:type="paragraph" w:styleId="CommentText">
    <w:name w:val="annotation text"/>
    <w:basedOn w:val="Normal"/>
    <w:link w:val="CommentTextChar"/>
    <w:uiPriority w:val="99"/>
    <w:unhideWhenUsed/>
    <w:rsid w:val="001004D8"/>
    <w:pPr>
      <w:spacing w:line="240" w:lineRule="auto"/>
    </w:pPr>
    <w:rPr>
      <w:sz w:val="20"/>
      <w:szCs w:val="20"/>
    </w:rPr>
  </w:style>
  <w:style w:type="character" w:customStyle="1" w:styleId="CommentTextChar">
    <w:name w:val="Comment Text Char"/>
    <w:basedOn w:val="DefaultParagraphFont"/>
    <w:link w:val="CommentText"/>
    <w:uiPriority w:val="99"/>
    <w:rsid w:val="001004D8"/>
    <w:rPr>
      <w:sz w:val="20"/>
      <w:szCs w:val="20"/>
    </w:rPr>
  </w:style>
  <w:style w:type="paragraph" w:styleId="CommentSubject">
    <w:name w:val="annotation subject"/>
    <w:basedOn w:val="CommentText"/>
    <w:next w:val="CommentText"/>
    <w:link w:val="CommentSubjectChar"/>
    <w:uiPriority w:val="99"/>
    <w:semiHidden/>
    <w:unhideWhenUsed/>
    <w:rsid w:val="001004D8"/>
    <w:rPr>
      <w:b/>
      <w:bCs/>
    </w:rPr>
  </w:style>
  <w:style w:type="character" w:customStyle="1" w:styleId="CommentSubjectChar">
    <w:name w:val="Comment Subject Char"/>
    <w:basedOn w:val="CommentTextChar"/>
    <w:link w:val="CommentSubject"/>
    <w:uiPriority w:val="99"/>
    <w:semiHidden/>
    <w:rsid w:val="00100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attletimes.com/business/amazon/amazon-reports-net-loss-of-2-7-billion-for-2022/"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Shamla</dc:creator>
  <cp:lastModifiedBy>Shamla Yoosoof</cp:lastModifiedBy>
  <cp:revision>2</cp:revision>
  <dcterms:created xsi:type="dcterms:W3CDTF">2023-11-29T16:30:00Z</dcterms:created>
  <dcterms:modified xsi:type="dcterms:W3CDTF">2023-11-29T16:30:00Z</dcterms:modified>
</cp:coreProperties>
</file>