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EA7C" w14:textId="159ECC58" w:rsidR="005B16DD" w:rsidRPr="00AC0872" w:rsidRDefault="005203A2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Cody Call</w:t>
      </w:r>
    </w:p>
    <w:p w14:paraId="37281713" w14:textId="1311A506" w:rsidR="005203A2" w:rsidRPr="00AC0872" w:rsidRDefault="005203A2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Quill Capital Partners</w:t>
      </w:r>
    </w:p>
    <w:p w14:paraId="4E847549" w14:textId="15F2C387" w:rsidR="00784F46" w:rsidRPr="00AC0872" w:rsidRDefault="00784F46" w:rsidP="00672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Market Research Report Visa Inc.</w:t>
      </w:r>
    </w:p>
    <w:p w14:paraId="4F2DAC42" w14:textId="6326099E" w:rsidR="00784F46" w:rsidRDefault="00784F46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ab/>
      </w:r>
      <w:r w:rsidR="000B7F56" w:rsidRPr="00AC0872">
        <w:rPr>
          <w:rFonts w:ascii="Times New Roman" w:hAnsi="Times New Roman" w:cs="Times New Roman"/>
          <w:sz w:val="24"/>
          <w:szCs w:val="24"/>
        </w:rPr>
        <w:t>Visa inc</w:t>
      </w:r>
      <w:r w:rsidR="00E833E7" w:rsidRPr="00AC0872">
        <w:rPr>
          <w:rFonts w:ascii="Times New Roman" w:hAnsi="Times New Roman" w:cs="Times New Roman"/>
          <w:sz w:val="24"/>
          <w:szCs w:val="24"/>
        </w:rPr>
        <w:t xml:space="preserve">. is a </w:t>
      </w:r>
      <w:r w:rsidR="009301D9">
        <w:rPr>
          <w:rFonts w:ascii="Times New Roman" w:hAnsi="Times New Roman" w:cs="Times New Roman"/>
          <w:sz w:val="24"/>
          <w:szCs w:val="24"/>
        </w:rPr>
        <w:t xml:space="preserve">global credit card company which is responsible for </w:t>
      </w:r>
      <w:r w:rsidR="006E3328">
        <w:rPr>
          <w:rFonts w:ascii="Times New Roman" w:hAnsi="Times New Roman" w:cs="Times New Roman"/>
          <w:sz w:val="24"/>
          <w:szCs w:val="24"/>
        </w:rPr>
        <w:t xml:space="preserve">digital payments. </w:t>
      </w:r>
      <w:r w:rsidR="0073026C">
        <w:rPr>
          <w:rFonts w:ascii="Times New Roman" w:hAnsi="Times New Roman" w:cs="Times New Roman"/>
          <w:sz w:val="24"/>
          <w:szCs w:val="24"/>
        </w:rPr>
        <w:t>Its</w:t>
      </w:r>
      <w:r w:rsidR="006E3328">
        <w:rPr>
          <w:rFonts w:ascii="Times New Roman" w:hAnsi="Times New Roman" w:cs="Times New Roman"/>
          <w:sz w:val="24"/>
          <w:szCs w:val="24"/>
        </w:rPr>
        <w:t xml:space="preserve"> </w:t>
      </w:r>
      <w:r w:rsidR="00013DEC">
        <w:rPr>
          <w:rFonts w:ascii="Times New Roman" w:hAnsi="Times New Roman" w:cs="Times New Roman"/>
          <w:sz w:val="24"/>
          <w:szCs w:val="24"/>
        </w:rPr>
        <w:t>customers include</w:t>
      </w:r>
      <w:r w:rsidR="006726F1">
        <w:rPr>
          <w:rFonts w:ascii="Times New Roman" w:hAnsi="Times New Roman" w:cs="Times New Roman"/>
          <w:sz w:val="24"/>
          <w:szCs w:val="24"/>
        </w:rPr>
        <w:t xml:space="preserve"> </w:t>
      </w:r>
      <w:r w:rsidR="00C568B0">
        <w:rPr>
          <w:rFonts w:ascii="Times New Roman" w:hAnsi="Times New Roman" w:cs="Times New Roman"/>
          <w:sz w:val="24"/>
          <w:szCs w:val="24"/>
        </w:rPr>
        <w:t xml:space="preserve">individuals, </w:t>
      </w:r>
      <w:r w:rsidR="006726F1">
        <w:rPr>
          <w:rFonts w:ascii="Times New Roman" w:hAnsi="Times New Roman" w:cs="Times New Roman"/>
          <w:sz w:val="24"/>
          <w:szCs w:val="24"/>
        </w:rPr>
        <w:t xml:space="preserve">corporations, governments, and financial firms. Visa </w:t>
      </w:r>
      <w:r w:rsidR="00F8117A">
        <w:rPr>
          <w:rFonts w:ascii="Times New Roman" w:hAnsi="Times New Roman" w:cs="Times New Roman"/>
          <w:sz w:val="24"/>
          <w:szCs w:val="24"/>
        </w:rPr>
        <w:t xml:space="preserve">goods include </w:t>
      </w:r>
      <w:r w:rsidR="00B02DC2">
        <w:rPr>
          <w:rFonts w:ascii="Times New Roman" w:hAnsi="Times New Roman" w:cs="Times New Roman"/>
          <w:sz w:val="24"/>
          <w:szCs w:val="24"/>
        </w:rPr>
        <w:t>credit, debit, commercial, prepaid,</w:t>
      </w:r>
      <w:r w:rsidR="00530F57">
        <w:rPr>
          <w:rFonts w:ascii="Times New Roman" w:hAnsi="Times New Roman" w:cs="Times New Roman"/>
          <w:sz w:val="24"/>
          <w:szCs w:val="24"/>
        </w:rPr>
        <w:t xml:space="preserve"> and money transfer p</w:t>
      </w:r>
      <w:r w:rsidR="00F8117A">
        <w:rPr>
          <w:rFonts w:ascii="Times New Roman" w:hAnsi="Times New Roman" w:cs="Times New Roman"/>
          <w:sz w:val="24"/>
          <w:szCs w:val="24"/>
        </w:rPr>
        <w:t xml:space="preserve">roducts. These products are used by </w:t>
      </w:r>
      <w:r w:rsidR="00FB4532">
        <w:rPr>
          <w:rFonts w:ascii="Times New Roman" w:hAnsi="Times New Roman" w:cs="Times New Roman"/>
          <w:sz w:val="24"/>
          <w:szCs w:val="24"/>
        </w:rPr>
        <w:t xml:space="preserve">financial </w:t>
      </w:r>
      <w:r w:rsidR="0073026C">
        <w:rPr>
          <w:rFonts w:ascii="Times New Roman" w:hAnsi="Times New Roman" w:cs="Times New Roman"/>
          <w:sz w:val="24"/>
          <w:szCs w:val="24"/>
        </w:rPr>
        <w:t>institutions</w:t>
      </w:r>
      <w:r w:rsidR="003653CB">
        <w:rPr>
          <w:rFonts w:ascii="Times New Roman" w:hAnsi="Times New Roman" w:cs="Times New Roman"/>
          <w:sz w:val="24"/>
          <w:szCs w:val="24"/>
        </w:rPr>
        <w:t xml:space="preserve"> all over the world</w:t>
      </w:r>
      <w:r w:rsidR="00CF13F4">
        <w:rPr>
          <w:rFonts w:ascii="Times New Roman" w:hAnsi="Times New Roman" w:cs="Times New Roman"/>
          <w:sz w:val="24"/>
          <w:szCs w:val="24"/>
        </w:rPr>
        <w:t xml:space="preserve">. The purpose of the following report is to </w:t>
      </w:r>
      <w:r w:rsidR="0073026C">
        <w:rPr>
          <w:rFonts w:ascii="Times New Roman" w:hAnsi="Times New Roman" w:cs="Times New Roman"/>
          <w:sz w:val="24"/>
          <w:szCs w:val="24"/>
        </w:rPr>
        <w:t>assess</w:t>
      </w:r>
      <w:r w:rsidR="00CF13F4">
        <w:rPr>
          <w:rFonts w:ascii="Times New Roman" w:hAnsi="Times New Roman" w:cs="Times New Roman"/>
          <w:sz w:val="24"/>
          <w:szCs w:val="24"/>
        </w:rPr>
        <w:t xml:space="preserve"> </w:t>
      </w:r>
      <w:r w:rsidR="00C73ACC">
        <w:rPr>
          <w:rFonts w:ascii="Times New Roman" w:hAnsi="Times New Roman" w:cs="Times New Roman"/>
          <w:sz w:val="24"/>
          <w:szCs w:val="24"/>
        </w:rPr>
        <w:t>the impact that Visa inc. has in its market.</w:t>
      </w:r>
    </w:p>
    <w:p w14:paraId="02722C75" w14:textId="6D7EF5FB" w:rsidR="00C73ACC" w:rsidRDefault="00C73ACC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Visa is a member of the </w:t>
      </w:r>
      <w:r w:rsidR="00961237">
        <w:rPr>
          <w:rFonts w:ascii="Times New Roman" w:hAnsi="Times New Roman" w:cs="Times New Roman"/>
          <w:sz w:val="24"/>
          <w:szCs w:val="24"/>
        </w:rPr>
        <w:t xml:space="preserve">digital payment </w:t>
      </w:r>
      <w:r w:rsidR="004212AA">
        <w:rPr>
          <w:rFonts w:ascii="Times New Roman" w:hAnsi="Times New Roman" w:cs="Times New Roman"/>
          <w:sz w:val="24"/>
          <w:szCs w:val="24"/>
        </w:rPr>
        <w:t xml:space="preserve">technology industry. Digital payment technology is defined as “financial transactions that do not </w:t>
      </w:r>
      <w:r w:rsidR="00E75F06">
        <w:rPr>
          <w:rFonts w:ascii="Times New Roman" w:hAnsi="Times New Roman" w:cs="Times New Roman"/>
          <w:sz w:val="24"/>
          <w:szCs w:val="24"/>
        </w:rPr>
        <w:t xml:space="preserve">involve the physical transfer of </w:t>
      </w:r>
      <w:r w:rsidR="0073026C">
        <w:rPr>
          <w:rFonts w:ascii="Times New Roman" w:hAnsi="Times New Roman" w:cs="Times New Roman"/>
          <w:sz w:val="24"/>
          <w:szCs w:val="24"/>
        </w:rPr>
        <w:t>currency” (</w:t>
      </w:r>
      <w:r w:rsidR="00116565">
        <w:rPr>
          <w:rFonts w:ascii="Times New Roman" w:hAnsi="Times New Roman" w:cs="Times New Roman"/>
          <w:sz w:val="24"/>
          <w:szCs w:val="24"/>
        </w:rPr>
        <w:t xml:space="preserve">GoCardless). </w:t>
      </w:r>
      <w:r w:rsidR="00305C0E">
        <w:rPr>
          <w:rFonts w:ascii="Times New Roman" w:hAnsi="Times New Roman" w:cs="Times New Roman"/>
          <w:sz w:val="24"/>
          <w:szCs w:val="24"/>
        </w:rPr>
        <w:t>Digital payment technology is currently one of the largest industries in the world and is s</w:t>
      </w:r>
      <w:r w:rsidR="0073026C">
        <w:rPr>
          <w:rFonts w:ascii="Times New Roman" w:hAnsi="Times New Roman" w:cs="Times New Roman"/>
          <w:sz w:val="24"/>
          <w:szCs w:val="24"/>
        </w:rPr>
        <w:t xml:space="preserve">till </w:t>
      </w:r>
      <w:r w:rsidR="00305C0E">
        <w:rPr>
          <w:rFonts w:ascii="Times New Roman" w:hAnsi="Times New Roman" w:cs="Times New Roman"/>
          <w:sz w:val="24"/>
          <w:szCs w:val="24"/>
        </w:rPr>
        <w:t>growing.</w:t>
      </w:r>
      <w:r w:rsidR="006A44ED">
        <w:rPr>
          <w:rFonts w:ascii="Times New Roman" w:hAnsi="Times New Roman" w:cs="Times New Roman"/>
          <w:sz w:val="24"/>
          <w:szCs w:val="24"/>
        </w:rPr>
        <w:t xml:space="preserve"> </w:t>
      </w:r>
      <w:r w:rsidR="005E5DD0">
        <w:rPr>
          <w:rFonts w:ascii="Times New Roman" w:hAnsi="Times New Roman" w:cs="Times New Roman"/>
          <w:sz w:val="24"/>
          <w:szCs w:val="24"/>
        </w:rPr>
        <w:t>According to Yahoo Finance a</w:t>
      </w:r>
      <w:r w:rsidR="006A44ED">
        <w:rPr>
          <w:rFonts w:ascii="Times New Roman" w:hAnsi="Times New Roman" w:cs="Times New Roman"/>
          <w:sz w:val="24"/>
          <w:szCs w:val="24"/>
        </w:rPr>
        <w:t xml:space="preserve">s of 2022 the Digital payment market was estimated to be </w:t>
      </w:r>
      <w:r w:rsidR="001A1A8A">
        <w:rPr>
          <w:rFonts w:ascii="Times New Roman" w:hAnsi="Times New Roman" w:cs="Times New Roman"/>
          <w:sz w:val="24"/>
          <w:szCs w:val="24"/>
        </w:rPr>
        <w:t xml:space="preserve">worth </w:t>
      </w:r>
      <w:r w:rsidR="002A595F">
        <w:rPr>
          <w:rFonts w:ascii="Times New Roman" w:hAnsi="Times New Roman" w:cs="Times New Roman"/>
          <w:sz w:val="24"/>
          <w:szCs w:val="24"/>
        </w:rPr>
        <w:t>$84.5 billion</w:t>
      </w:r>
      <w:r w:rsidR="005E5DD0">
        <w:rPr>
          <w:rFonts w:ascii="Times New Roman" w:hAnsi="Times New Roman" w:cs="Times New Roman"/>
          <w:sz w:val="24"/>
          <w:szCs w:val="24"/>
        </w:rPr>
        <w:t xml:space="preserve"> with the exp</w:t>
      </w:r>
      <w:r w:rsidR="008E4F12">
        <w:rPr>
          <w:rFonts w:ascii="Times New Roman" w:hAnsi="Times New Roman" w:cs="Times New Roman"/>
          <w:sz w:val="24"/>
          <w:szCs w:val="24"/>
        </w:rPr>
        <w:t>ectation that it will reach</w:t>
      </w:r>
      <w:r w:rsidR="00243E84">
        <w:rPr>
          <w:rFonts w:ascii="Times New Roman" w:hAnsi="Times New Roman" w:cs="Times New Roman"/>
          <w:sz w:val="24"/>
          <w:szCs w:val="24"/>
        </w:rPr>
        <w:t xml:space="preserve"> </w:t>
      </w:r>
      <w:r w:rsidR="003C0C15">
        <w:rPr>
          <w:rFonts w:ascii="Times New Roman" w:hAnsi="Times New Roman" w:cs="Times New Roman"/>
          <w:sz w:val="24"/>
          <w:szCs w:val="24"/>
        </w:rPr>
        <w:t>$</w:t>
      </w:r>
      <w:r w:rsidR="00243E84">
        <w:rPr>
          <w:rFonts w:ascii="Times New Roman" w:hAnsi="Times New Roman" w:cs="Times New Roman"/>
          <w:sz w:val="24"/>
          <w:szCs w:val="24"/>
        </w:rPr>
        <w:t>505.</w:t>
      </w:r>
      <w:r w:rsidR="0025401B">
        <w:rPr>
          <w:rFonts w:ascii="Times New Roman" w:hAnsi="Times New Roman" w:cs="Times New Roman"/>
          <w:sz w:val="24"/>
          <w:szCs w:val="24"/>
        </w:rPr>
        <w:t>5</w:t>
      </w:r>
      <w:r w:rsidR="003C0C15">
        <w:rPr>
          <w:rFonts w:ascii="Times New Roman" w:hAnsi="Times New Roman" w:cs="Times New Roman"/>
          <w:sz w:val="24"/>
          <w:szCs w:val="24"/>
        </w:rPr>
        <w:t xml:space="preserve"> billion by 2032</w:t>
      </w:r>
      <w:r w:rsidR="00BD40C8">
        <w:rPr>
          <w:rFonts w:ascii="Times New Roman" w:hAnsi="Times New Roman" w:cs="Times New Roman"/>
          <w:sz w:val="24"/>
          <w:szCs w:val="24"/>
        </w:rPr>
        <w:t>.</w:t>
      </w:r>
      <w:r w:rsidR="00E61180">
        <w:rPr>
          <w:rFonts w:ascii="Times New Roman" w:hAnsi="Times New Roman" w:cs="Times New Roman"/>
          <w:sz w:val="24"/>
          <w:szCs w:val="24"/>
        </w:rPr>
        <w:t xml:space="preserve"> This is based on </w:t>
      </w:r>
      <w:r w:rsidR="004B7514">
        <w:rPr>
          <w:rFonts w:ascii="Times New Roman" w:hAnsi="Times New Roman" w:cs="Times New Roman"/>
          <w:sz w:val="24"/>
          <w:szCs w:val="24"/>
        </w:rPr>
        <w:t>its CAGR of</w:t>
      </w:r>
      <w:r w:rsidR="009C677F">
        <w:rPr>
          <w:rFonts w:ascii="Times New Roman" w:hAnsi="Times New Roman" w:cs="Times New Roman"/>
          <w:sz w:val="24"/>
          <w:szCs w:val="24"/>
        </w:rPr>
        <w:t xml:space="preserve"> 19</w:t>
      </w:r>
      <w:r w:rsidR="003F4C98">
        <w:rPr>
          <w:rFonts w:ascii="Times New Roman" w:hAnsi="Times New Roman" w:cs="Times New Roman"/>
          <w:sz w:val="24"/>
          <w:szCs w:val="24"/>
        </w:rPr>
        <w:t>.7</w:t>
      </w:r>
      <w:r w:rsidR="0073026C">
        <w:rPr>
          <w:rFonts w:ascii="Times New Roman" w:hAnsi="Times New Roman" w:cs="Times New Roman"/>
          <w:sz w:val="24"/>
          <w:szCs w:val="24"/>
        </w:rPr>
        <w:t>% (</w:t>
      </w:r>
      <w:r w:rsidR="006C743D">
        <w:rPr>
          <w:rFonts w:ascii="Times New Roman" w:hAnsi="Times New Roman" w:cs="Times New Roman"/>
          <w:sz w:val="24"/>
          <w:szCs w:val="24"/>
        </w:rPr>
        <w:t>Yahoo finance</w:t>
      </w:r>
      <w:r w:rsidR="00CD316C">
        <w:rPr>
          <w:rFonts w:ascii="Times New Roman" w:hAnsi="Times New Roman" w:cs="Times New Roman"/>
          <w:sz w:val="24"/>
          <w:szCs w:val="24"/>
        </w:rPr>
        <w:t>).</w:t>
      </w:r>
      <w:r w:rsidR="00962FD8">
        <w:rPr>
          <w:rFonts w:ascii="Times New Roman" w:hAnsi="Times New Roman" w:cs="Times New Roman"/>
          <w:sz w:val="24"/>
          <w:szCs w:val="24"/>
        </w:rPr>
        <w:t xml:space="preserve"> </w:t>
      </w:r>
      <w:r w:rsidR="00C63A4C">
        <w:rPr>
          <w:rFonts w:ascii="Times New Roman" w:hAnsi="Times New Roman" w:cs="Times New Roman"/>
          <w:sz w:val="24"/>
          <w:szCs w:val="24"/>
        </w:rPr>
        <w:t xml:space="preserve">These payments are made using smart phones, </w:t>
      </w:r>
      <w:r w:rsidR="005A7468">
        <w:rPr>
          <w:rFonts w:ascii="Times New Roman" w:hAnsi="Times New Roman" w:cs="Times New Roman"/>
          <w:sz w:val="24"/>
          <w:szCs w:val="24"/>
        </w:rPr>
        <w:t>credit cards</w:t>
      </w:r>
      <w:r w:rsidR="00BF5BEA">
        <w:rPr>
          <w:rFonts w:ascii="Times New Roman" w:hAnsi="Times New Roman" w:cs="Times New Roman"/>
          <w:sz w:val="24"/>
          <w:szCs w:val="24"/>
        </w:rPr>
        <w:t>,</w:t>
      </w:r>
      <w:r w:rsidR="00BF7E5B">
        <w:rPr>
          <w:rFonts w:ascii="Times New Roman" w:hAnsi="Times New Roman" w:cs="Times New Roman"/>
          <w:sz w:val="24"/>
          <w:szCs w:val="24"/>
        </w:rPr>
        <w:t xml:space="preserve"> and the internet. The two types of digital payments are </w:t>
      </w:r>
      <w:r w:rsidR="007E1801">
        <w:rPr>
          <w:rFonts w:ascii="Times New Roman" w:hAnsi="Times New Roman" w:cs="Times New Roman"/>
          <w:sz w:val="24"/>
          <w:szCs w:val="24"/>
        </w:rPr>
        <w:t xml:space="preserve">peer to peer </w:t>
      </w:r>
      <w:r w:rsidR="00D939EB">
        <w:rPr>
          <w:rFonts w:ascii="Times New Roman" w:hAnsi="Times New Roman" w:cs="Times New Roman"/>
          <w:sz w:val="24"/>
          <w:szCs w:val="24"/>
        </w:rPr>
        <w:t>and business to consumer.</w:t>
      </w:r>
      <w:r w:rsidR="009F5DB1">
        <w:rPr>
          <w:rFonts w:ascii="Times New Roman" w:hAnsi="Times New Roman" w:cs="Times New Roman"/>
          <w:sz w:val="24"/>
          <w:szCs w:val="24"/>
        </w:rPr>
        <w:t xml:space="preserve"> Visa’s role in this industry is being</w:t>
      </w:r>
      <w:r w:rsidR="00D27D73">
        <w:rPr>
          <w:rFonts w:ascii="Times New Roman" w:hAnsi="Times New Roman" w:cs="Times New Roman"/>
          <w:sz w:val="24"/>
          <w:szCs w:val="24"/>
        </w:rPr>
        <w:t xml:space="preserve"> the</w:t>
      </w:r>
      <w:r w:rsidR="008C5442">
        <w:rPr>
          <w:rFonts w:ascii="Times New Roman" w:hAnsi="Times New Roman" w:cs="Times New Roman"/>
          <w:sz w:val="24"/>
          <w:szCs w:val="24"/>
        </w:rPr>
        <w:t xml:space="preserve"> </w:t>
      </w:r>
      <w:r w:rsidR="006C743D">
        <w:rPr>
          <w:rFonts w:ascii="Times New Roman" w:hAnsi="Times New Roman" w:cs="Times New Roman"/>
          <w:sz w:val="24"/>
          <w:szCs w:val="24"/>
        </w:rPr>
        <w:t>card network</w:t>
      </w:r>
      <w:r w:rsidR="008C5442">
        <w:rPr>
          <w:rFonts w:ascii="Times New Roman" w:hAnsi="Times New Roman" w:cs="Times New Roman"/>
          <w:sz w:val="24"/>
          <w:szCs w:val="24"/>
        </w:rPr>
        <w:t xml:space="preserve"> </w:t>
      </w:r>
      <w:r w:rsidR="006C743D">
        <w:rPr>
          <w:rFonts w:ascii="Times New Roman" w:hAnsi="Times New Roman" w:cs="Times New Roman"/>
          <w:sz w:val="24"/>
          <w:szCs w:val="24"/>
        </w:rPr>
        <w:t>that</w:t>
      </w:r>
      <w:r w:rsidR="00D27D73">
        <w:rPr>
          <w:rFonts w:ascii="Times New Roman" w:hAnsi="Times New Roman" w:cs="Times New Roman"/>
          <w:sz w:val="24"/>
          <w:szCs w:val="24"/>
        </w:rPr>
        <w:t xml:space="preserve"> </w:t>
      </w:r>
      <w:r w:rsidR="008C5442">
        <w:rPr>
          <w:rFonts w:ascii="Times New Roman" w:hAnsi="Times New Roman" w:cs="Times New Roman"/>
          <w:sz w:val="24"/>
          <w:szCs w:val="24"/>
        </w:rPr>
        <w:t xml:space="preserve">connects </w:t>
      </w:r>
      <w:r w:rsidR="00B8582D">
        <w:rPr>
          <w:rFonts w:ascii="Times New Roman" w:hAnsi="Times New Roman" w:cs="Times New Roman"/>
          <w:sz w:val="24"/>
          <w:szCs w:val="24"/>
        </w:rPr>
        <w:t xml:space="preserve">consumers, banks, and </w:t>
      </w:r>
      <w:r w:rsidR="0073026C">
        <w:rPr>
          <w:rFonts w:ascii="Times New Roman" w:hAnsi="Times New Roman" w:cs="Times New Roman"/>
          <w:sz w:val="24"/>
          <w:szCs w:val="24"/>
        </w:rPr>
        <w:t>merchants making</w:t>
      </w:r>
      <w:r w:rsidR="00B8582D">
        <w:rPr>
          <w:rFonts w:ascii="Times New Roman" w:hAnsi="Times New Roman" w:cs="Times New Roman"/>
          <w:sz w:val="24"/>
          <w:szCs w:val="24"/>
        </w:rPr>
        <w:t xml:space="preserve"> the transactions</w:t>
      </w:r>
      <w:r w:rsidR="00E92295">
        <w:rPr>
          <w:rFonts w:ascii="Times New Roman" w:hAnsi="Times New Roman" w:cs="Times New Roman"/>
          <w:sz w:val="24"/>
          <w:szCs w:val="24"/>
        </w:rPr>
        <w:t xml:space="preserve"> occur.</w:t>
      </w:r>
      <w:r w:rsidR="00D27D73">
        <w:rPr>
          <w:rFonts w:ascii="Times New Roman" w:hAnsi="Times New Roman" w:cs="Times New Roman"/>
          <w:sz w:val="24"/>
          <w:szCs w:val="24"/>
        </w:rPr>
        <w:t xml:space="preserve"> It is not a</w:t>
      </w:r>
      <w:r w:rsidR="006A2A63">
        <w:rPr>
          <w:rFonts w:ascii="Times New Roman" w:hAnsi="Times New Roman" w:cs="Times New Roman"/>
          <w:sz w:val="24"/>
          <w:szCs w:val="24"/>
        </w:rPr>
        <w:t>lone</w:t>
      </w:r>
      <w:r w:rsidR="00D27D73">
        <w:rPr>
          <w:rFonts w:ascii="Times New Roman" w:hAnsi="Times New Roman" w:cs="Times New Roman"/>
          <w:sz w:val="24"/>
          <w:szCs w:val="24"/>
        </w:rPr>
        <w:t xml:space="preserve"> in the industry </w:t>
      </w:r>
      <w:r w:rsidR="00A43570">
        <w:rPr>
          <w:rFonts w:ascii="Times New Roman" w:hAnsi="Times New Roman" w:cs="Times New Roman"/>
          <w:sz w:val="24"/>
          <w:szCs w:val="24"/>
        </w:rPr>
        <w:t>having fierce competition from companies like</w:t>
      </w:r>
      <w:r w:rsidR="006C743D">
        <w:rPr>
          <w:rFonts w:ascii="Times New Roman" w:hAnsi="Times New Roman" w:cs="Times New Roman"/>
          <w:sz w:val="24"/>
          <w:szCs w:val="24"/>
        </w:rPr>
        <w:t xml:space="preserve"> </w:t>
      </w:r>
      <w:r w:rsidR="0073026C">
        <w:rPr>
          <w:rFonts w:ascii="Times New Roman" w:hAnsi="Times New Roman" w:cs="Times New Roman"/>
          <w:sz w:val="24"/>
          <w:szCs w:val="24"/>
        </w:rPr>
        <w:t>MasterCard</w:t>
      </w:r>
      <w:r w:rsidR="006C743D">
        <w:rPr>
          <w:rFonts w:ascii="Times New Roman" w:hAnsi="Times New Roman" w:cs="Times New Roman"/>
          <w:sz w:val="24"/>
          <w:szCs w:val="24"/>
        </w:rPr>
        <w:t xml:space="preserve">, and </w:t>
      </w:r>
      <w:r w:rsidR="002340AC">
        <w:rPr>
          <w:rFonts w:ascii="Times New Roman" w:hAnsi="Times New Roman" w:cs="Times New Roman"/>
          <w:sz w:val="24"/>
          <w:szCs w:val="24"/>
        </w:rPr>
        <w:t>American Express</w:t>
      </w:r>
      <w:r w:rsidR="006C743D">
        <w:rPr>
          <w:rFonts w:ascii="Times New Roman" w:hAnsi="Times New Roman" w:cs="Times New Roman"/>
          <w:sz w:val="24"/>
          <w:szCs w:val="24"/>
        </w:rPr>
        <w:t>.</w:t>
      </w:r>
    </w:p>
    <w:p w14:paraId="54BDFD01" w14:textId="6DB02E4F" w:rsidR="006C743D" w:rsidRDefault="006C743D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9B1">
        <w:rPr>
          <w:rFonts w:ascii="Times New Roman" w:hAnsi="Times New Roman" w:cs="Times New Roman"/>
          <w:sz w:val="24"/>
          <w:szCs w:val="24"/>
        </w:rPr>
        <w:t xml:space="preserve">American Express specializes in payment cards </w:t>
      </w:r>
      <w:r w:rsidR="0073026C">
        <w:rPr>
          <w:rFonts w:ascii="Times New Roman" w:hAnsi="Times New Roman" w:cs="Times New Roman"/>
          <w:sz w:val="24"/>
          <w:szCs w:val="24"/>
        </w:rPr>
        <w:t>like</w:t>
      </w:r>
      <w:r w:rsidR="00351AE8">
        <w:rPr>
          <w:rFonts w:ascii="Times New Roman" w:hAnsi="Times New Roman" w:cs="Times New Roman"/>
          <w:sz w:val="24"/>
          <w:szCs w:val="24"/>
        </w:rPr>
        <w:t xml:space="preserve"> Visa. American Express</w:t>
      </w:r>
      <w:r w:rsidR="00FA1C1E">
        <w:rPr>
          <w:rFonts w:ascii="Times New Roman" w:hAnsi="Times New Roman" w:cs="Times New Roman"/>
          <w:sz w:val="24"/>
          <w:szCs w:val="24"/>
        </w:rPr>
        <w:t xml:space="preserve"> has strong financials</w:t>
      </w:r>
      <w:r w:rsidR="009760BA">
        <w:rPr>
          <w:rFonts w:ascii="Times New Roman" w:hAnsi="Times New Roman" w:cs="Times New Roman"/>
          <w:sz w:val="24"/>
          <w:szCs w:val="24"/>
        </w:rPr>
        <w:t>. It has a stock price of $174.56</w:t>
      </w:r>
      <w:r w:rsidR="001D76BF">
        <w:rPr>
          <w:rFonts w:ascii="Times New Roman" w:hAnsi="Times New Roman" w:cs="Times New Roman"/>
          <w:sz w:val="24"/>
          <w:szCs w:val="24"/>
        </w:rPr>
        <w:t xml:space="preserve">, a P/E ratio </w:t>
      </w:r>
      <w:r w:rsidR="002340AC">
        <w:rPr>
          <w:rFonts w:ascii="Times New Roman" w:hAnsi="Times New Roman" w:cs="Times New Roman"/>
          <w:sz w:val="24"/>
          <w:szCs w:val="24"/>
        </w:rPr>
        <w:t>of 16.38</w:t>
      </w:r>
      <w:r w:rsidR="00135A87">
        <w:rPr>
          <w:rFonts w:ascii="Times New Roman" w:hAnsi="Times New Roman" w:cs="Times New Roman"/>
          <w:sz w:val="24"/>
          <w:szCs w:val="24"/>
        </w:rPr>
        <w:t xml:space="preserve">, </w:t>
      </w:r>
      <w:r w:rsidR="00C37B8A">
        <w:rPr>
          <w:rFonts w:ascii="Times New Roman" w:hAnsi="Times New Roman" w:cs="Times New Roman"/>
          <w:sz w:val="24"/>
          <w:szCs w:val="24"/>
        </w:rPr>
        <w:t>a market</w:t>
      </w:r>
      <w:r w:rsidR="00135A87">
        <w:rPr>
          <w:rFonts w:ascii="Times New Roman" w:hAnsi="Times New Roman" w:cs="Times New Roman"/>
          <w:sz w:val="24"/>
          <w:szCs w:val="24"/>
        </w:rPr>
        <w:t xml:space="preserve"> cap of</w:t>
      </w:r>
      <w:r w:rsidR="00BE6062">
        <w:rPr>
          <w:rFonts w:ascii="Times New Roman" w:hAnsi="Times New Roman" w:cs="Times New Roman"/>
          <w:sz w:val="24"/>
          <w:szCs w:val="24"/>
        </w:rPr>
        <w:t xml:space="preserve"> $127 billion, and the stock price has grown 68% in the last five years.</w:t>
      </w:r>
      <w:r w:rsidR="0053369C">
        <w:rPr>
          <w:rFonts w:ascii="Times New Roman" w:hAnsi="Times New Roman" w:cs="Times New Roman"/>
          <w:sz w:val="24"/>
          <w:szCs w:val="24"/>
        </w:rPr>
        <w:t xml:space="preserve"> </w:t>
      </w:r>
      <w:r w:rsidR="006B55EF">
        <w:rPr>
          <w:rFonts w:ascii="Times New Roman" w:hAnsi="Times New Roman" w:cs="Times New Roman"/>
          <w:sz w:val="24"/>
          <w:szCs w:val="24"/>
        </w:rPr>
        <w:t>Mastercard</w:t>
      </w:r>
      <w:r w:rsidR="000E1EBD">
        <w:rPr>
          <w:rFonts w:ascii="Times New Roman" w:hAnsi="Times New Roman" w:cs="Times New Roman"/>
          <w:sz w:val="24"/>
          <w:szCs w:val="24"/>
        </w:rPr>
        <w:t xml:space="preserve"> is the second largest payment</w:t>
      </w:r>
      <w:r w:rsidR="003573A0">
        <w:rPr>
          <w:rFonts w:ascii="Times New Roman" w:hAnsi="Times New Roman" w:cs="Times New Roman"/>
          <w:sz w:val="24"/>
          <w:szCs w:val="24"/>
        </w:rPr>
        <w:t xml:space="preserve"> processing company in the </w:t>
      </w:r>
      <w:r w:rsidR="002340AC">
        <w:rPr>
          <w:rFonts w:ascii="Times New Roman" w:hAnsi="Times New Roman" w:cs="Times New Roman"/>
          <w:sz w:val="24"/>
          <w:szCs w:val="24"/>
        </w:rPr>
        <w:t>world,</w:t>
      </w:r>
      <w:r w:rsidR="003573A0">
        <w:rPr>
          <w:rFonts w:ascii="Times New Roman" w:hAnsi="Times New Roman" w:cs="Times New Roman"/>
          <w:sz w:val="24"/>
          <w:szCs w:val="24"/>
        </w:rPr>
        <w:t xml:space="preserve"> only behind Visa</w:t>
      </w:r>
      <w:r w:rsidR="006B55EF">
        <w:rPr>
          <w:rFonts w:ascii="Times New Roman" w:hAnsi="Times New Roman" w:cs="Times New Roman"/>
          <w:sz w:val="24"/>
          <w:szCs w:val="24"/>
        </w:rPr>
        <w:t>. It has a stock price of $424</w:t>
      </w:r>
      <w:r w:rsidR="00CE72E4">
        <w:rPr>
          <w:rFonts w:ascii="Times New Roman" w:hAnsi="Times New Roman" w:cs="Times New Roman"/>
          <w:sz w:val="24"/>
          <w:szCs w:val="24"/>
        </w:rPr>
        <w:t>.68, a P/E ratio of</w:t>
      </w:r>
      <w:r w:rsidR="0090007F">
        <w:rPr>
          <w:rFonts w:ascii="Times New Roman" w:hAnsi="Times New Roman" w:cs="Times New Roman"/>
          <w:sz w:val="24"/>
          <w:szCs w:val="24"/>
        </w:rPr>
        <w:t xml:space="preserve"> </w:t>
      </w:r>
      <w:r w:rsidR="0090007F">
        <w:rPr>
          <w:rFonts w:ascii="Times New Roman" w:hAnsi="Times New Roman" w:cs="Times New Roman"/>
          <w:sz w:val="24"/>
          <w:szCs w:val="24"/>
        </w:rPr>
        <w:lastRenderedPageBreak/>
        <w:t>36.98, Market Cap of $398.25 billion</w:t>
      </w:r>
      <w:r w:rsidR="00635DA6">
        <w:rPr>
          <w:rFonts w:ascii="Times New Roman" w:hAnsi="Times New Roman" w:cs="Times New Roman"/>
          <w:sz w:val="24"/>
          <w:szCs w:val="24"/>
        </w:rPr>
        <w:t>, and the stock price has grown</w:t>
      </w:r>
      <w:r w:rsidR="00DA0D0A">
        <w:rPr>
          <w:rFonts w:ascii="Times New Roman" w:hAnsi="Times New Roman" w:cs="Times New Roman"/>
          <w:sz w:val="24"/>
          <w:szCs w:val="24"/>
        </w:rPr>
        <w:t xml:space="preserve"> 117% in the last five years.</w:t>
      </w:r>
      <w:r w:rsidR="002C7CA2">
        <w:rPr>
          <w:rFonts w:ascii="Times New Roman" w:hAnsi="Times New Roman" w:cs="Times New Roman"/>
          <w:sz w:val="24"/>
          <w:szCs w:val="24"/>
        </w:rPr>
        <w:t xml:space="preserve"> </w:t>
      </w:r>
      <w:r w:rsidR="002340AC">
        <w:rPr>
          <w:rFonts w:ascii="Times New Roman" w:hAnsi="Times New Roman" w:cs="Times New Roman"/>
          <w:sz w:val="24"/>
          <w:szCs w:val="24"/>
        </w:rPr>
        <w:t>Well,</w:t>
      </w:r>
      <w:r w:rsidR="002C7CA2">
        <w:rPr>
          <w:rFonts w:ascii="Times New Roman" w:hAnsi="Times New Roman" w:cs="Times New Roman"/>
          <w:sz w:val="24"/>
          <w:szCs w:val="24"/>
        </w:rPr>
        <w:t xml:space="preserve"> </w:t>
      </w:r>
      <w:r w:rsidR="00C37B8A">
        <w:rPr>
          <w:rFonts w:ascii="Times New Roman" w:hAnsi="Times New Roman" w:cs="Times New Roman"/>
          <w:sz w:val="24"/>
          <w:szCs w:val="24"/>
        </w:rPr>
        <w:t>both</w:t>
      </w:r>
      <w:r w:rsidR="002C7CA2">
        <w:rPr>
          <w:rFonts w:ascii="Times New Roman" w:hAnsi="Times New Roman" w:cs="Times New Roman"/>
          <w:sz w:val="24"/>
          <w:szCs w:val="24"/>
        </w:rPr>
        <w:t xml:space="preserve"> companies are </w:t>
      </w:r>
      <w:proofErr w:type="gramStart"/>
      <w:r w:rsidR="002C7CA2">
        <w:rPr>
          <w:rFonts w:ascii="Times New Roman" w:hAnsi="Times New Roman" w:cs="Times New Roman"/>
          <w:sz w:val="24"/>
          <w:szCs w:val="24"/>
        </w:rPr>
        <w:t>peers</w:t>
      </w:r>
      <w:proofErr w:type="gramEnd"/>
      <w:r w:rsidR="002C7CA2">
        <w:rPr>
          <w:rFonts w:ascii="Times New Roman" w:hAnsi="Times New Roman" w:cs="Times New Roman"/>
          <w:sz w:val="24"/>
          <w:szCs w:val="24"/>
        </w:rPr>
        <w:t xml:space="preserve"> there is still alternatives to Visa wh</w:t>
      </w:r>
      <w:r w:rsidR="00BD284D">
        <w:rPr>
          <w:rFonts w:ascii="Times New Roman" w:hAnsi="Times New Roman" w:cs="Times New Roman"/>
          <w:sz w:val="24"/>
          <w:szCs w:val="24"/>
        </w:rPr>
        <w:t>ich are used today.</w:t>
      </w:r>
    </w:p>
    <w:p w14:paraId="1474898B" w14:textId="1C688BC4" w:rsidR="009A1840" w:rsidRDefault="009A1840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908">
        <w:rPr>
          <w:rFonts w:ascii="Times New Roman" w:hAnsi="Times New Roman" w:cs="Times New Roman"/>
          <w:sz w:val="24"/>
          <w:szCs w:val="24"/>
        </w:rPr>
        <w:t>Some substitutes to digital payment compan</w:t>
      </w:r>
      <w:r w:rsidR="00D529FD">
        <w:rPr>
          <w:rFonts w:ascii="Times New Roman" w:hAnsi="Times New Roman" w:cs="Times New Roman"/>
          <w:sz w:val="24"/>
          <w:szCs w:val="24"/>
        </w:rPr>
        <w:t>ies are cash</w:t>
      </w:r>
      <w:r w:rsidR="00070E45">
        <w:rPr>
          <w:rFonts w:ascii="Times New Roman" w:hAnsi="Times New Roman" w:cs="Times New Roman"/>
          <w:sz w:val="24"/>
          <w:szCs w:val="24"/>
        </w:rPr>
        <w:t xml:space="preserve"> are</w:t>
      </w:r>
      <w:r w:rsidR="00D529FD">
        <w:rPr>
          <w:rFonts w:ascii="Times New Roman" w:hAnsi="Times New Roman" w:cs="Times New Roman"/>
          <w:sz w:val="24"/>
          <w:szCs w:val="24"/>
        </w:rPr>
        <w:t xml:space="preserve"> checks</w:t>
      </w:r>
      <w:r w:rsidR="00613CE4">
        <w:rPr>
          <w:rFonts w:ascii="Times New Roman" w:hAnsi="Times New Roman" w:cs="Times New Roman"/>
          <w:sz w:val="24"/>
          <w:szCs w:val="24"/>
        </w:rPr>
        <w:t xml:space="preserve">. </w:t>
      </w:r>
      <w:r w:rsidR="00815943">
        <w:rPr>
          <w:rFonts w:ascii="Times New Roman" w:hAnsi="Times New Roman" w:cs="Times New Roman"/>
          <w:sz w:val="24"/>
          <w:szCs w:val="24"/>
        </w:rPr>
        <w:t>Credit Cards were not invented until</w:t>
      </w:r>
      <w:r w:rsidR="008955BC">
        <w:rPr>
          <w:rFonts w:ascii="Times New Roman" w:hAnsi="Times New Roman" w:cs="Times New Roman"/>
          <w:sz w:val="24"/>
          <w:szCs w:val="24"/>
        </w:rPr>
        <w:t xml:space="preserve"> 1946 and debit </w:t>
      </w:r>
      <w:r w:rsidR="00070E45">
        <w:rPr>
          <w:rFonts w:ascii="Times New Roman" w:hAnsi="Times New Roman" w:cs="Times New Roman"/>
          <w:sz w:val="24"/>
          <w:szCs w:val="24"/>
        </w:rPr>
        <w:t>cards in</w:t>
      </w:r>
      <w:r w:rsidR="008955BC">
        <w:rPr>
          <w:rFonts w:ascii="Times New Roman" w:hAnsi="Times New Roman" w:cs="Times New Roman"/>
          <w:sz w:val="24"/>
          <w:szCs w:val="24"/>
        </w:rPr>
        <w:t xml:space="preserve"> 1966</w:t>
      </w:r>
      <w:r w:rsidR="00525E2A">
        <w:rPr>
          <w:rFonts w:ascii="Times New Roman" w:hAnsi="Times New Roman" w:cs="Times New Roman"/>
          <w:sz w:val="24"/>
          <w:szCs w:val="24"/>
        </w:rPr>
        <w:t xml:space="preserve">. Neither became widely </w:t>
      </w:r>
      <w:r w:rsidR="00065FC3">
        <w:rPr>
          <w:rFonts w:ascii="Times New Roman" w:hAnsi="Times New Roman" w:cs="Times New Roman"/>
          <w:sz w:val="24"/>
          <w:szCs w:val="24"/>
        </w:rPr>
        <w:t xml:space="preserve">accessible until </w:t>
      </w:r>
      <w:r w:rsidR="00762817">
        <w:rPr>
          <w:rFonts w:ascii="Times New Roman" w:hAnsi="Times New Roman" w:cs="Times New Roman"/>
          <w:sz w:val="24"/>
          <w:szCs w:val="24"/>
        </w:rPr>
        <w:t xml:space="preserve">the early 1970s. Before that people paid for everything using </w:t>
      </w:r>
      <w:r w:rsidR="002C411C">
        <w:rPr>
          <w:rFonts w:ascii="Times New Roman" w:hAnsi="Times New Roman" w:cs="Times New Roman"/>
          <w:sz w:val="24"/>
          <w:szCs w:val="24"/>
        </w:rPr>
        <w:t>cash, checks, or money orders</w:t>
      </w:r>
      <w:r w:rsidR="0075008F">
        <w:rPr>
          <w:rFonts w:ascii="Times New Roman" w:hAnsi="Times New Roman" w:cs="Times New Roman"/>
          <w:sz w:val="24"/>
          <w:szCs w:val="24"/>
        </w:rPr>
        <w:t xml:space="preserve">. Today cash and checks are still used but they are much less </w:t>
      </w:r>
      <w:r w:rsidR="00F1598C">
        <w:rPr>
          <w:rFonts w:ascii="Times New Roman" w:hAnsi="Times New Roman" w:cs="Times New Roman"/>
          <w:sz w:val="24"/>
          <w:szCs w:val="24"/>
        </w:rPr>
        <w:t xml:space="preserve">common. Cash </w:t>
      </w:r>
      <w:r w:rsidR="001056C3">
        <w:rPr>
          <w:rFonts w:ascii="Times New Roman" w:hAnsi="Times New Roman" w:cs="Times New Roman"/>
          <w:sz w:val="24"/>
          <w:szCs w:val="24"/>
        </w:rPr>
        <w:t xml:space="preserve">is </w:t>
      </w:r>
      <w:r w:rsidR="00070E45">
        <w:rPr>
          <w:rFonts w:ascii="Times New Roman" w:hAnsi="Times New Roman" w:cs="Times New Roman"/>
          <w:sz w:val="24"/>
          <w:szCs w:val="24"/>
        </w:rPr>
        <w:t>only</w:t>
      </w:r>
      <w:r w:rsidR="001056C3">
        <w:rPr>
          <w:rFonts w:ascii="Times New Roman" w:hAnsi="Times New Roman" w:cs="Times New Roman"/>
          <w:sz w:val="24"/>
          <w:szCs w:val="24"/>
        </w:rPr>
        <w:t xml:space="preserve"> used for small transactions between individuals or </w:t>
      </w:r>
      <w:r w:rsidR="00D67053">
        <w:rPr>
          <w:rFonts w:ascii="Times New Roman" w:hAnsi="Times New Roman" w:cs="Times New Roman"/>
          <w:sz w:val="24"/>
          <w:szCs w:val="24"/>
        </w:rPr>
        <w:t>in person</w:t>
      </w:r>
      <w:r w:rsidR="001056C3">
        <w:rPr>
          <w:rFonts w:ascii="Times New Roman" w:hAnsi="Times New Roman" w:cs="Times New Roman"/>
          <w:sz w:val="24"/>
          <w:szCs w:val="24"/>
        </w:rPr>
        <w:t xml:space="preserve"> business to customers. Checks are mostly used to pay employees</w:t>
      </w:r>
      <w:r w:rsidR="007B1608">
        <w:rPr>
          <w:rFonts w:ascii="Times New Roman" w:hAnsi="Times New Roman" w:cs="Times New Roman"/>
          <w:sz w:val="24"/>
          <w:szCs w:val="24"/>
        </w:rPr>
        <w:t xml:space="preserve"> but have become far less used compared to direct deposit</w:t>
      </w:r>
      <w:r w:rsidR="001B2CA4">
        <w:rPr>
          <w:rFonts w:ascii="Times New Roman" w:hAnsi="Times New Roman" w:cs="Times New Roman"/>
          <w:sz w:val="24"/>
          <w:szCs w:val="24"/>
        </w:rPr>
        <w:t xml:space="preserve"> which is a form of digital payment. </w:t>
      </w:r>
      <w:r w:rsidR="00070E45">
        <w:rPr>
          <w:rFonts w:ascii="Times New Roman" w:hAnsi="Times New Roman" w:cs="Times New Roman"/>
          <w:sz w:val="24"/>
          <w:szCs w:val="24"/>
        </w:rPr>
        <w:t>Cas</w:t>
      </w:r>
      <w:r w:rsidR="0056496E">
        <w:rPr>
          <w:rFonts w:ascii="Times New Roman" w:hAnsi="Times New Roman" w:cs="Times New Roman"/>
          <w:sz w:val="24"/>
          <w:szCs w:val="24"/>
        </w:rPr>
        <w:t>h makes up 18</w:t>
      </w:r>
      <w:r w:rsidR="00746C5B">
        <w:rPr>
          <w:rFonts w:ascii="Times New Roman" w:hAnsi="Times New Roman" w:cs="Times New Roman"/>
          <w:sz w:val="24"/>
          <w:szCs w:val="24"/>
        </w:rPr>
        <w:t>% (</w:t>
      </w:r>
      <w:r w:rsidR="00683400">
        <w:rPr>
          <w:rFonts w:ascii="Times New Roman" w:hAnsi="Times New Roman" w:cs="Times New Roman"/>
          <w:sz w:val="24"/>
          <w:szCs w:val="24"/>
        </w:rPr>
        <w:t>San Fransisco Fed)</w:t>
      </w:r>
      <w:r w:rsidR="0056496E">
        <w:rPr>
          <w:rFonts w:ascii="Times New Roman" w:hAnsi="Times New Roman" w:cs="Times New Roman"/>
          <w:sz w:val="24"/>
          <w:szCs w:val="24"/>
        </w:rPr>
        <w:t xml:space="preserve"> of </w:t>
      </w:r>
      <w:r w:rsidR="006D163F">
        <w:rPr>
          <w:rFonts w:ascii="Times New Roman" w:hAnsi="Times New Roman" w:cs="Times New Roman"/>
          <w:sz w:val="24"/>
          <w:szCs w:val="24"/>
        </w:rPr>
        <w:t>today’s</w:t>
      </w:r>
      <w:r w:rsidR="0056496E">
        <w:rPr>
          <w:rFonts w:ascii="Times New Roman" w:hAnsi="Times New Roman" w:cs="Times New Roman"/>
          <w:sz w:val="24"/>
          <w:szCs w:val="24"/>
        </w:rPr>
        <w:t xml:space="preserve"> transactions</w:t>
      </w:r>
      <w:r w:rsidR="00C03A32">
        <w:rPr>
          <w:rFonts w:ascii="Times New Roman" w:hAnsi="Times New Roman" w:cs="Times New Roman"/>
          <w:sz w:val="24"/>
          <w:szCs w:val="24"/>
        </w:rPr>
        <w:t xml:space="preserve"> and checks consist of just 4</w:t>
      </w:r>
      <w:r w:rsidR="002A69BE">
        <w:rPr>
          <w:rFonts w:ascii="Times New Roman" w:hAnsi="Times New Roman" w:cs="Times New Roman"/>
          <w:sz w:val="24"/>
          <w:szCs w:val="24"/>
        </w:rPr>
        <w:t>% (</w:t>
      </w:r>
      <w:r w:rsidR="006D163F">
        <w:rPr>
          <w:rFonts w:ascii="Times New Roman" w:hAnsi="Times New Roman" w:cs="Times New Roman"/>
          <w:sz w:val="24"/>
          <w:szCs w:val="24"/>
        </w:rPr>
        <w:t>Washington Post).</w:t>
      </w:r>
      <w:r w:rsidR="00CF0B5C">
        <w:rPr>
          <w:rFonts w:ascii="Times New Roman" w:hAnsi="Times New Roman" w:cs="Times New Roman"/>
          <w:sz w:val="24"/>
          <w:szCs w:val="24"/>
        </w:rPr>
        <w:t xml:space="preserve"> Those are old fashioned </w:t>
      </w:r>
      <w:r w:rsidR="00746C5B">
        <w:rPr>
          <w:rFonts w:ascii="Times New Roman" w:hAnsi="Times New Roman" w:cs="Times New Roman"/>
          <w:sz w:val="24"/>
          <w:szCs w:val="24"/>
        </w:rPr>
        <w:t>forms</w:t>
      </w:r>
      <w:r w:rsidR="00CF0B5C">
        <w:rPr>
          <w:rFonts w:ascii="Times New Roman" w:hAnsi="Times New Roman" w:cs="Times New Roman"/>
          <w:sz w:val="24"/>
          <w:szCs w:val="24"/>
        </w:rPr>
        <w:t xml:space="preserve"> of </w:t>
      </w:r>
      <w:r w:rsidR="00A95D38">
        <w:rPr>
          <w:rFonts w:ascii="Times New Roman" w:hAnsi="Times New Roman" w:cs="Times New Roman"/>
          <w:sz w:val="24"/>
          <w:szCs w:val="24"/>
        </w:rPr>
        <w:t>payment</w:t>
      </w:r>
      <w:r w:rsidR="007349EC">
        <w:rPr>
          <w:rFonts w:ascii="Times New Roman" w:hAnsi="Times New Roman" w:cs="Times New Roman"/>
          <w:sz w:val="24"/>
          <w:szCs w:val="24"/>
        </w:rPr>
        <w:t xml:space="preserve"> whereas the new market that works against Visa is </w:t>
      </w:r>
      <w:r w:rsidR="005C021A">
        <w:rPr>
          <w:rFonts w:ascii="Times New Roman" w:hAnsi="Times New Roman" w:cs="Times New Roman"/>
          <w:sz w:val="24"/>
          <w:szCs w:val="24"/>
        </w:rPr>
        <w:t>Cryptocurrency</w:t>
      </w:r>
      <w:r w:rsidR="007349EC">
        <w:rPr>
          <w:rFonts w:ascii="Times New Roman" w:hAnsi="Times New Roman" w:cs="Times New Roman"/>
          <w:sz w:val="24"/>
          <w:szCs w:val="24"/>
        </w:rPr>
        <w:t xml:space="preserve">. The largest </w:t>
      </w:r>
      <w:r w:rsidR="005C021A">
        <w:rPr>
          <w:rFonts w:ascii="Times New Roman" w:hAnsi="Times New Roman" w:cs="Times New Roman"/>
          <w:sz w:val="24"/>
          <w:szCs w:val="24"/>
        </w:rPr>
        <w:t>Cryptocurrency</w:t>
      </w:r>
      <w:r w:rsidR="00A95D38">
        <w:rPr>
          <w:rFonts w:ascii="Times New Roman" w:hAnsi="Times New Roman" w:cs="Times New Roman"/>
          <w:sz w:val="24"/>
          <w:szCs w:val="24"/>
        </w:rPr>
        <w:t xml:space="preserve"> today is Bitcoin.</w:t>
      </w:r>
      <w:r w:rsidR="005C021A">
        <w:rPr>
          <w:rFonts w:ascii="Times New Roman" w:hAnsi="Times New Roman" w:cs="Times New Roman"/>
          <w:sz w:val="24"/>
          <w:szCs w:val="24"/>
        </w:rPr>
        <w:t xml:space="preserve"> Bitcoin differs from </w:t>
      </w:r>
      <w:r w:rsidR="00101B0B">
        <w:rPr>
          <w:rFonts w:ascii="Times New Roman" w:hAnsi="Times New Roman" w:cs="Times New Roman"/>
          <w:sz w:val="24"/>
          <w:szCs w:val="24"/>
        </w:rPr>
        <w:t>Visa for a couple reasons.</w:t>
      </w:r>
      <w:r w:rsidR="001F6EB6">
        <w:rPr>
          <w:rFonts w:ascii="Times New Roman" w:hAnsi="Times New Roman" w:cs="Times New Roman"/>
          <w:sz w:val="24"/>
          <w:szCs w:val="24"/>
        </w:rPr>
        <w:t xml:space="preserve"> Bitcoin </w:t>
      </w:r>
      <w:r w:rsidR="00746C5B">
        <w:rPr>
          <w:rFonts w:ascii="Times New Roman" w:hAnsi="Times New Roman" w:cs="Times New Roman"/>
          <w:sz w:val="24"/>
          <w:szCs w:val="24"/>
        </w:rPr>
        <w:t>is</w:t>
      </w:r>
      <w:r w:rsidR="001F6EB6">
        <w:rPr>
          <w:rFonts w:ascii="Times New Roman" w:hAnsi="Times New Roman" w:cs="Times New Roman"/>
          <w:sz w:val="24"/>
          <w:szCs w:val="24"/>
        </w:rPr>
        <w:t xml:space="preserve"> decentralized meaning</w:t>
      </w:r>
      <w:r w:rsidR="00A42AB8">
        <w:rPr>
          <w:rFonts w:ascii="Times New Roman" w:hAnsi="Times New Roman" w:cs="Times New Roman"/>
          <w:sz w:val="24"/>
          <w:szCs w:val="24"/>
        </w:rPr>
        <w:t xml:space="preserve"> all transactions are peer to peer on the blockchain.</w:t>
      </w:r>
      <w:r w:rsidR="006F39C9">
        <w:rPr>
          <w:rFonts w:ascii="Times New Roman" w:hAnsi="Times New Roman" w:cs="Times New Roman"/>
          <w:sz w:val="24"/>
          <w:szCs w:val="24"/>
        </w:rPr>
        <w:t xml:space="preserve"> Visa on the other hand acts as a </w:t>
      </w:r>
      <w:r w:rsidR="002A69BE">
        <w:rPr>
          <w:rFonts w:ascii="Times New Roman" w:hAnsi="Times New Roman" w:cs="Times New Roman"/>
          <w:sz w:val="24"/>
          <w:szCs w:val="24"/>
        </w:rPr>
        <w:t>middleman</w:t>
      </w:r>
      <w:r w:rsidR="006F39C9">
        <w:rPr>
          <w:rFonts w:ascii="Times New Roman" w:hAnsi="Times New Roman" w:cs="Times New Roman"/>
          <w:sz w:val="24"/>
          <w:szCs w:val="24"/>
        </w:rPr>
        <w:t xml:space="preserve"> between the bank and the user.</w:t>
      </w:r>
      <w:r w:rsidR="00F823C6">
        <w:rPr>
          <w:rFonts w:ascii="Times New Roman" w:hAnsi="Times New Roman" w:cs="Times New Roman"/>
          <w:sz w:val="24"/>
          <w:szCs w:val="24"/>
        </w:rPr>
        <w:t xml:space="preserve"> Bitcoin is meant to be easily </w:t>
      </w:r>
      <w:r w:rsidR="002A69BE">
        <w:rPr>
          <w:rFonts w:ascii="Times New Roman" w:hAnsi="Times New Roman" w:cs="Times New Roman"/>
          <w:sz w:val="24"/>
          <w:szCs w:val="24"/>
        </w:rPr>
        <w:t>accessible,</w:t>
      </w:r>
      <w:r w:rsidR="00F823C6">
        <w:rPr>
          <w:rFonts w:ascii="Times New Roman" w:hAnsi="Times New Roman" w:cs="Times New Roman"/>
          <w:sz w:val="24"/>
          <w:szCs w:val="24"/>
        </w:rPr>
        <w:t xml:space="preserve"> only requiring a bitcoin wallet and</w:t>
      </w:r>
      <w:r w:rsidR="00B262BB">
        <w:rPr>
          <w:rFonts w:ascii="Times New Roman" w:hAnsi="Times New Roman" w:cs="Times New Roman"/>
          <w:sz w:val="24"/>
          <w:szCs w:val="24"/>
        </w:rPr>
        <w:t xml:space="preserve"> internet connection to make a transaction. </w:t>
      </w:r>
      <w:r w:rsidR="00C8163E">
        <w:rPr>
          <w:rFonts w:ascii="Times New Roman" w:hAnsi="Times New Roman" w:cs="Times New Roman"/>
          <w:sz w:val="24"/>
          <w:szCs w:val="24"/>
        </w:rPr>
        <w:t>Bitcoin is also meant to have much lower fees than Visa</w:t>
      </w:r>
      <w:r w:rsidR="00591007">
        <w:rPr>
          <w:rFonts w:ascii="Times New Roman" w:hAnsi="Times New Roman" w:cs="Times New Roman"/>
          <w:sz w:val="24"/>
          <w:szCs w:val="24"/>
        </w:rPr>
        <w:t>.</w:t>
      </w:r>
    </w:p>
    <w:p w14:paraId="2262F76D" w14:textId="57B27C68" w:rsidR="00591007" w:rsidRDefault="00591007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759">
        <w:rPr>
          <w:rFonts w:ascii="Times New Roman" w:hAnsi="Times New Roman" w:cs="Times New Roman"/>
          <w:sz w:val="24"/>
          <w:szCs w:val="24"/>
        </w:rPr>
        <w:t>Fees are one of Visa’s main revenue drivers</w:t>
      </w:r>
      <w:r w:rsidR="00E075C0">
        <w:rPr>
          <w:rFonts w:ascii="Times New Roman" w:hAnsi="Times New Roman" w:cs="Times New Roman"/>
          <w:sz w:val="24"/>
          <w:szCs w:val="24"/>
        </w:rPr>
        <w:t xml:space="preserve">. In </w:t>
      </w:r>
      <w:r w:rsidR="001A4F68">
        <w:rPr>
          <w:rFonts w:ascii="Times New Roman" w:hAnsi="Times New Roman" w:cs="Times New Roman"/>
          <w:sz w:val="24"/>
          <w:szCs w:val="24"/>
        </w:rPr>
        <w:t xml:space="preserve">the 2023 Fiscal year </w:t>
      </w:r>
      <w:r w:rsidR="002A69BE">
        <w:rPr>
          <w:rFonts w:ascii="Times New Roman" w:hAnsi="Times New Roman" w:cs="Times New Roman"/>
          <w:sz w:val="24"/>
          <w:szCs w:val="24"/>
        </w:rPr>
        <w:t>V</w:t>
      </w:r>
      <w:r w:rsidR="001A4F68">
        <w:rPr>
          <w:rFonts w:ascii="Times New Roman" w:hAnsi="Times New Roman" w:cs="Times New Roman"/>
          <w:sz w:val="24"/>
          <w:szCs w:val="24"/>
        </w:rPr>
        <w:t xml:space="preserve">isa had a revenue of </w:t>
      </w:r>
      <w:r w:rsidR="00752539">
        <w:rPr>
          <w:rFonts w:ascii="Times New Roman" w:hAnsi="Times New Roman" w:cs="Times New Roman"/>
          <w:sz w:val="24"/>
          <w:szCs w:val="24"/>
        </w:rPr>
        <w:t xml:space="preserve">$32 billion. The Revenue was broken down into </w:t>
      </w:r>
      <w:r w:rsidR="00B17AD9">
        <w:rPr>
          <w:rFonts w:ascii="Times New Roman" w:hAnsi="Times New Roman" w:cs="Times New Roman"/>
          <w:sz w:val="24"/>
          <w:szCs w:val="24"/>
        </w:rPr>
        <w:t>five parts service, data processing, international transactions</w:t>
      </w:r>
      <w:r w:rsidR="0068128A">
        <w:rPr>
          <w:rFonts w:ascii="Times New Roman" w:hAnsi="Times New Roman" w:cs="Times New Roman"/>
          <w:sz w:val="24"/>
          <w:szCs w:val="24"/>
        </w:rPr>
        <w:t>, other, and client incentives.</w:t>
      </w:r>
      <w:r w:rsidR="000E5099">
        <w:rPr>
          <w:rFonts w:ascii="Times New Roman" w:hAnsi="Times New Roman" w:cs="Times New Roman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sz w:val="24"/>
          <w:szCs w:val="24"/>
        </w:rPr>
        <w:t>Service Revenue made up</w:t>
      </w:r>
      <w:r w:rsidR="001650B6">
        <w:rPr>
          <w:rFonts w:ascii="Times New Roman" w:hAnsi="Times New Roman" w:cs="Times New Roman"/>
          <w:sz w:val="24"/>
          <w:szCs w:val="24"/>
        </w:rPr>
        <w:t xml:space="preserve"> $14.8 billion of revenue. Data Processing was the largest </w:t>
      </w:r>
      <w:r w:rsidR="008612DE">
        <w:rPr>
          <w:rFonts w:ascii="Times New Roman" w:hAnsi="Times New Roman" w:cs="Times New Roman"/>
          <w:sz w:val="24"/>
          <w:szCs w:val="24"/>
        </w:rPr>
        <w:t xml:space="preserve">contributor </w:t>
      </w:r>
      <w:r w:rsidR="002A69BE">
        <w:rPr>
          <w:rFonts w:ascii="Times New Roman" w:hAnsi="Times New Roman" w:cs="Times New Roman"/>
          <w:sz w:val="24"/>
          <w:szCs w:val="24"/>
        </w:rPr>
        <w:t>giving</w:t>
      </w:r>
      <w:r w:rsidR="00593824">
        <w:rPr>
          <w:rFonts w:ascii="Times New Roman" w:hAnsi="Times New Roman" w:cs="Times New Roman"/>
          <w:sz w:val="24"/>
          <w:szCs w:val="24"/>
        </w:rPr>
        <w:t xml:space="preserve"> $16 billion in revenue.</w:t>
      </w:r>
      <w:r w:rsidR="0093301A">
        <w:rPr>
          <w:rFonts w:ascii="Times New Roman" w:hAnsi="Times New Roman" w:cs="Times New Roman"/>
          <w:sz w:val="24"/>
          <w:szCs w:val="24"/>
        </w:rPr>
        <w:t xml:space="preserve"> International transactions made $11.6 billion in revenue</w:t>
      </w:r>
      <w:r w:rsidR="000519F4">
        <w:rPr>
          <w:rFonts w:ascii="Times New Roman" w:hAnsi="Times New Roman" w:cs="Times New Roman"/>
          <w:sz w:val="24"/>
          <w:szCs w:val="24"/>
        </w:rPr>
        <w:t xml:space="preserve"> in 2023. Client incentives are</w:t>
      </w:r>
      <w:r w:rsidR="00476283">
        <w:rPr>
          <w:rFonts w:ascii="Times New Roman" w:hAnsi="Times New Roman" w:cs="Times New Roman"/>
          <w:sz w:val="24"/>
          <w:szCs w:val="24"/>
        </w:rPr>
        <w:t xml:space="preserve"> </w:t>
      </w:r>
      <w:r w:rsidR="002861E0">
        <w:rPr>
          <w:rFonts w:ascii="Times New Roman" w:hAnsi="Times New Roman" w:cs="Times New Roman"/>
          <w:sz w:val="24"/>
          <w:szCs w:val="24"/>
        </w:rPr>
        <w:t>visas</w:t>
      </w:r>
      <w:r w:rsidR="00476283">
        <w:rPr>
          <w:rFonts w:ascii="Times New Roman" w:hAnsi="Times New Roman" w:cs="Times New Roman"/>
          <w:sz w:val="24"/>
          <w:szCs w:val="24"/>
        </w:rPr>
        <w:t xml:space="preserve"> entering long term contract with clients by giving cash </w:t>
      </w:r>
      <w:r w:rsidR="002861E0">
        <w:rPr>
          <w:rFonts w:ascii="Times New Roman" w:hAnsi="Times New Roman" w:cs="Times New Roman"/>
          <w:sz w:val="24"/>
          <w:szCs w:val="24"/>
        </w:rPr>
        <w:t xml:space="preserve">incentives. Client incentives had a revenue of negative </w:t>
      </w:r>
      <w:r w:rsidR="00C828CD">
        <w:rPr>
          <w:rFonts w:ascii="Times New Roman" w:hAnsi="Times New Roman" w:cs="Times New Roman"/>
          <w:sz w:val="24"/>
          <w:szCs w:val="24"/>
        </w:rPr>
        <w:t>-$12.2 billion.</w:t>
      </w:r>
      <w:r w:rsidR="00896551">
        <w:rPr>
          <w:rFonts w:ascii="Times New Roman" w:hAnsi="Times New Roman" w:cs="Times New Roman"/>
          <w:sz w:val="24"/>
          <w:szCs w:val="24"/>
        </w:rPr>
        <w:t xml:space="preserve"> In 2023 Visa had a total of $11.6</w:t>
      </w:r>
      <w:r w:rsidR="008B0489">
        <w:rPr>
          <w:rFonts w:ascii="Times New Roman" w:hAnsi="Times New Roman" w:cs="Times New Roman"/>
          <w:sz w:val="24"/>
          <w:szCs w:val="24"/>
        </w:rPr>
        <w:t xml:space="preserve"> of operating costs.</w:t>
      </w:r>
      <w:r w:rsidR="00F26149">
        <w:rPr>
          <w:rFonts w:ascii="Times New Roman" w:hAnsi="Times New Roman" w:cs="Times New Roman"/>
          <w:sz w:val="24"/>
          <w:szCs w:val="24"/>
        </w:rPr>
        <w:t xml:space="preserve"> These costs were made up of </w:t>
      </w:r>
      <w:r w:rsidR="00F26149">
        <w:rPr>
          <w:rFonts w:ascii="Times New Roman" w:hAnsi="Times New Roman" w:cs="Times New Roman"/>
          <w:sz w:val="24"/>
          <w:szCs w:val="24"/>
        </w:rPr>
        <w:lastRenderedPageBreak/>
        <w:t xml:space="preserve">categories such as </w:t>
      </w:r>
      <w:r w:rsidR="00037DFD">
        <w:rPr>
          <w:rFonts w:ascii="Times New Roman" w:hAnsi="Times New Roman" w:cs="Times New Roman"/>
          <w:sz w:val="24"/>
          <w:szCs w:val="24"/>
        </w:rPr>
        <w:t>personnel</w:t>
      </w:r>
      <w:r w:rsidR="00EC2F93">
        <w:rPr>
          <w:rFonts w:ascii="Times New Roman" w:hAnsi="Times New Roman" w:cs="Times New Roman"/>
          <w:sz w:val="24"/>
          <w:szCs w:val="24"/>
        </w:rPr>
        <w:t xml:space="preserve">, marketing, </w:t>
      </w:r>
      <w:proofErr w:type="gramStart"/>
      <w:r w:rsidR="00EC2F93">
        <w:rPr>
          <w:rFonts w:ascii="Times New Roman" w:hAnsi="Times New Roman" w:cs="Times New Roman"/>
          <w:sz w:val="24"/>
          <w:szCs w:val="24"/>
        </w:rPr>
        <w:t>networking</w:t>
      </w:r>
      <w:proofErr w:type="gramEnd"/>
      <w:r w:rsidR="00EC2F93">
        <w:rPr>
          <w:rFonts w:ascii="Times New Roman" w:hAnsi="Times New Roman" w:cs="Times New Roman"/>
          <w:sz w:val="24"/>
          <w:szCs w:val="24"/>
        </w:rPr>
        <w:t xml:space="preserve"> and processing,</w:t>
      </w:r>
      <w:r w:rsidR="00490F9F">
        <w:rPr>
          <w:rFonts w:ascii="Times New Roman" w:hAnsi="Times New Roman" w:cs="Times New Roman"/>
          <w:sz w:val="24"/>
          <w:szCs w:val="24"/>
        </w:rPr>
        <w:t xml:space="preserve"> professional fees, depreciation and amortization, general and administrative,</w:t>
      </w:r>
      <w:r w:rsidR="00305A50">
        <w:rPr>
          <w:rFonts w:ascii="Times New Roman" w:hAnsi="Times New Roman" w:cs="Times New Roman"/>
          <w:sz w:val="24"/>
          <w:szCs w:val="24"/>
        </w:rPr>
        <w:t xml:space="preserve"> and litigation provision.</w:t>
      </w:r>
      <w:r w:rsidR="008F017F">
        <w:rPr>
          <w:rFonts w:ascii="Times New Roman" w:hAnsi="Times New Roman" w:cs="Times New Roman"/>
          <w:sz w:val="24"/>
          <w:szCs w:val="24"/>
        </w:rPr>
        <w:t xml:space="preserve"> Personnel costs </w:t>
      </w:r>
      <w:r w:rsidR="007341AD">
        <w:rPr>
          <w:rFonts w:ascii="Times New Roman" w:hAnsi="Times New Roman" w:cs="Times New Roman"/>
          <w:sz w:val="24"/>
          <w:szCs w:val="24"/>
        </w:rPr>
        <w:t>were</w:t>
      </w:r>
      <w:r w:rsidR="008F017F">
        <w:rPr>
          <w:rFonts w:ascii="Times New Roman" w:hAnsi="Times New Roman" w:cs="Times New Roman"/>
          <w:sz w:val="24"/>
          <w:szCs w:val="24"/>
        </w:rPr>
        <w:t xml:space="preserve"> the highest </w:t>
      </w:r>
      <w:r w:rsidR="00190704">
        <w:rPr>
          <w:rFonts w:ascii="Times New Roman" w:hAnsi="Times New Roman" w:cs="Times New Roman"/>
          <w:sz w:val="24"/>
          <w:szCs w:val="24"/>
        </w:rPr>
        <w:t>at $5.8 billion</w:t>
      </w:r>
      <w:r w:rsidR="007E4C95">
        <w:rPr>
          <w:rFonts w:ascii="Times New Roman" w:hAnsi="Times New Roman" w:cs="Times New Roman"/>
          <w:sz w:val="24"/>
          <w:szCs w:val="24"/>
        </w:rPr>
        <w:t xml:space="preserve"> followed by marketing at $1.3 billion.</w:t>
      </w:r>
    </w:p>
    <w:p w14:paraId="3714AA25" w14:textId="77777777" w:rsidR="00E34E66" w:rsidRPr="009A1195" w:rsidRDefault="00E34E66" w:rsidP="00E34E66">
      <w:pPr>
        <w:ind w:left="360"/>
      </w:pPr>
      <w:r w:rsidRPr="00872446">
        <w:rPr>
          <w:rFonts w:cs="Calibri"/>
          <w:shd w:val="clear" w:color="auto" w:fill="00FF00"/>
        </w:rPr>
        <w:t>The key revenue drivers for Visa Inc are payment volume on visa products for purchased goods and services.</w:t>
      </w:r>
      <w:r w:rsidRPr="00872446">
        <w:rPr>
          <w:rFonts w:cs="Calibri"/>
        </w:rPr>
        <w:t xml:space="preserve"> </w:t>
      </w:r>
    </w:p>
    <w:p w14:paraId="2ED01F7D" w14:textId="77777777" w:rsidR="00E34E66" w:rsidRDefault="00E34E66" w:rsidP="00E34E66">
      <w:pPr>
        <w:ind w:left="360"/>
      </w:pPr>
      <w:r w:rsidRPr="00872446">
        <w:rPr>
          <w:rFonts w:cs="Calibri"/>
          <w:shd w:val="clear" w:color="auto" w:fill="00FF00"/>
        </w:rPr>
        <w:t>Revenue per transaction * transaction volume.</w:t>
      </w:r>
      <w:r w:rsidRPr="00872446">
        <w:rPr>
          <w:rFonts w:cs="Calibri"/>
        </w:rPr>
        <w:t xml:space="preserve"> </w:t>
      </w:r>
    </w:p>
    <w:p w14:paraId="7D837461" w14:textId="7DDDABEA" w:rsidR="00E34E66" w:rsidRPr="00E34E66" w:rsidRDefault="00E34E66" w:rsidP="00E34E66">
      <w:pPr>
        <w:ind w:left="360"/>
        <w:rPr>
          <w:rFonts w:cs="Calibri"/>
          <w:shd w:val="clear" w:color="auto" w:fill="00FF00"/>
        </w:rPr>
      </w:pPr>
      <w:r w:rsidRPr="00872446">
        <w:rPr>
          <w:rFonts w:cs="Calibri"/>
          <w:shd w:val="clear" w:color="auto" w:fill="00FF00"/>
        </w:rPr>
        <w:t xml:space="preserve">Based on payments volume and number of transactions, Visa is one of the world’s largest electronic payments </w:t>
      </w:r>
      <w:proofErr w:type="gramStart"/>
      <w:r w:rsidRPr="00872446">
        <w:rPr>
          <w:rFonts w:cs="Calibri"/>
          <w:shd w:val="clear" w:color="auto" w:fill="00FF00"/>
        </w:rPr>
        <w:t>system</w:t>
      </w:r>
      <w:proofErr w:type="gramEnd"/>
      <w:r w:rsidRPr="00872446">
        <w:rPr>
          <w:rFonts w:cs="Calibri"/>
          <w:shd w:val="clear" w:color="auto" w:fill="00FF00"/>
        </w:rPr>
        <w:t>.</w:t>
      </w:r>
    </w:p>
    <w:p w14:paraId="0B17BC5A" w14:textId="1A1E1942" w:rsidR="004C374D" w:rsidRDefault="004C374D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Visa Consulting and </w:t>
      </w:r>
      <w:r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Analytics team </w:t>
      </w:r>
      <w:r w:rsidR="00712B0E"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recently listed the ten key trends for 2023 payments. </w:t>
      </w:r>
      <w:r w:rsidR="009243F6"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The first one was Gen Z is joining the workforce meaning it is important to observe how they </w:t>
      </w:r>
      <w:r w:rsidR="00F277F1"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adopt payment methods. </w:t>
      </w:r>
      <w:r w:rsidR="001A5CEA" w:rsidRPr="00E34E66">
        <w:rPr>
          <w:rFonts w:ascii="Times New Roman" w:hAnsi="Times New Roman" w:cs="Times New Roman"/>
          <w:sz w:val="24"/>
          <w:szCs w:val="24"/>
          <w:highlight w:val="cyan"/>
        </w:rPr>
        <w:t>Trend 2 is sustainable spending is getting bigger</w:t>
      </w:r>
      <w:r w:rsidR="002E2400" w:rsidRPr="00E34E66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1A5CEA"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 Visa sees this as an opportunity to </w:t>
      </w:r>
      <w:r w:rsidR="00DF1879" w:rsidRPr="00E34E66">
        <w:rPr>
          <w:rFonts w:ascii="Times New Roman" w:hAnsi="Times New Roman" w:cs="Times New Roman"/>
          <w:sz w:val="24"/>
          <w:szCs w:val="24"/>
          <w:highlight w:val="cyan"/>
        </w:rPr>
        <w:t>create digital tools</w:t>
      </w:r>
      <w:r w:rsidR="002E2400" w:rsidRPr="00E34E66">
        <w:rPr>
          <w:rFonts w:ascii="Times New Roman" w:hAnsi="Times New Roman" w:cs="Times New Roman"/>
          <w:sz w:val="24"/>
          <w:szCs w:val="24"/>
          <w:highlight w:val="cyan"/>
        </w:rPr>
        <w:t xml:space="preserve"> to help consumers see the impact of what they are </w:t>
      </w:r>
      <w:commentRangeStart w:id="0"/>
      <w:r w:rsidR="002E2400" w:rsidRPr="00E34E66">
        <w:rPr>
          <w:rFonts w:ascii="Times New Roman" w:hAnsi="Times New Roman" w:cs="Times New Roman"/>
          <w:sz w:val="24"/>
          <w:szCs w:val="24"/>
          <w:highlight w:val="cyan"/>
        </w:rPr>
        <w:t>buying</w:t>
      </w:r>
      <w:commentRangeEnd w:id="0"/>
      <w:r w:rsidR="00E34E66">
        <w:rPr>
          <w:rStyle w:val="CommentReference"/>
        </w:rPr>
        <w:commentReference w:id="0"/>
      </w:r>
      <w:r w:rsidR="002E2400" w:rsidRPr="00E34E66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2E2400">
        <w:rPr>
          <w:rFonts w:ascii="Times New Roman" w:hAnsi="Times New Roman" w:cs="Times New Roman"/>
          <w:sz w:val="24"/>
          <w:szCs w:val="24"/>
        </w:rPr>
        <w:t xml:space="preserve"> </w:t>
      </w:r>
      <w:r w:rsidR="00D6223C">
        <w:rPr>
          <w:rFonts w:ascii="Times New Roman" w:hAnsi="Times New Roman" w:cs="Times New Roman"/>
          <w:sz w:val="24"/>
          <w:szCs w:val="24"/>
        </w:rPr>
        <w:t>Trend three was</w:t>
      </w:r>
      <w:r w:rsidR="00457614">
        <w:rPr>
          <w:rFonts w:ascii="Times New Roman" w:hAnsi="Times New Roman" w:cs="Times New Roman"/>
          <w:sz w:val="24"/>
          <w:szCs w:val="24"/>
        </w:rPr>
        <w:t xml:space="preserve"> B2B goes 3.0 meaning</w:t>
      </w:r>
      <w:r w:rsidR="000D152A">
        <w:rPr>
          <w:rFonts w:ascii="Times New Roman" w:hAnsi="Times New Roman" w:cs="Times New Roman"/>
          <w:sz w:val="24"/>
          <w:szCs w:val="24"/>
        </w:rPr>
        <w:t xml:space="preserve"> businesses are looking more for a one stop </w:t>
      </w:r>
      <w:r w:rsidR="00E96F16">
        <w:rPr>
          <w:rFonts w:ascii="Times New Roman" w:hAnsi="Times New Roman" w:cs="Times New Roman"/>
          <w:sz w:val="24"/>
          <w:szCs w:val="24"/>
        </w:rPr>
        <w:t>shop for payment providers.</w:t>
      </w:r>
      <w:r w:rsidR="00E84866">
        <w:rPr>
          <w:rFonts w:ascii="Times New Roman" w:hAnsi="Times New Roman" w:cs="Times New Roman"/>
          <w:sz w:val="24"/>
          <w:szCs w:val="24"/>
        </w:rPr>
        <w:t xml:space="preserve"> Other key trends that will affect the market for Visa are </w:t>
      </w:r>
      <w:r w:rsidR="00061D74">
        <w:rPr>
          <w:rFonts w:ascii="Times New Roman" w:hAnsi="Times New Roman" w:cs="Times New Roman"/>
          <w:sz w:val="24"/>
          <w:szCs w:val="24"/>
        </w:rPr>
        <w:t>Web3, guarding against fraud, mobile wallets</w:t>
      </w:r>
      <w:r w:rsidR="00A3510F">
        <w:rPr>
          <w:rFonts w:ascii="Times New Roman" w:hAnsi="Times New Roman" w:cs="Times New Roman"/>
          <w:sz w:val="24"/>
          <w:szCs w:val="24"/>
        </w:rPr>
        <w:t>, open bank</w:t>
      </w:r>
      <w:r w:rsidR="00FB6658">
        <w:rPr>
          <w:rFonts w:ascii="Times New Roman" w:hAnsi="Times New Roman" w:cs="Times New Roman"/>
          <w:sz w:val="24"/>
          <w:szCs w:val="24"/>
        </w:rPr>
        <w:t>ing picking up the pace</w:t>
      </w:r>
      <w:r w:rsidR="00EB285C">
        <w:rPr>
          <w:rFonts w:ascii="Times New Roman" w:hAnsi="Times New Roman" w:cs="Times New Roman"/>
          <w:sz w:val="24"/>
          <w:szCs w:val="24"/>
        </w:rPr>
        <w:t>, embedded finance transformation,</w:t>
      </w:r>
      <w:r w:rsidR="00FC7C06">
        <w:rPr>
          <w:rFonts w:ascii="Times New Roman" w:hAnsi="Times New Roman" w:cs="Times New Roman"/>
          <w:sz w:val="24"/>
          <w:szCs w:val="24"/>
        </w:rPr>
        <w:t xml:space="preserve"> gig economy boom, and the buy now pay later market.</w:t>
      </w:r>
      <w:r w:rsidR="00BA3D6B">
        <w:rPr>
          <w:rFonts w:ascii="Times New Roman" w:hAnsi="Times New Roman" w:cs="Times New Roman"/>
          <w:sz w:val="24"/>
          <w:szCs w:val="24"/>
        </w:rPr>
        <w:t xml:space="preserve"> Each of these Trends gives Visa an opportunity to increase </w:t>
      </w:r>
      <w:r w:rsidR="007341AD">
        <w:rPr>
          <w:rFonts w:ascii="Times New Roman" w:hAnsi="Times New Roman" w:cs="Times New Roman"/>
          <w:sz w:val="24"/>
          <w:szCs w:val="24"/>
        </w:rPr>
        <w:t>its</w:t>
      </w:r>
      <w:r w:rsidR="00BA3D6B">
        <w:rPr>
          <w:rFonts w:ascii="Times New Roman" w:hAnsi="Times New Roman" w:cs="Times New Roman"/>
          <w:sz w:val="24"/>
          <w:szCs w:val="24"/>
        </w:rPr>
        <w:t xml:space="preserve"> revenue.</w:t>
      </w:r>
      <w:r w:rsidR="00A22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423B6" w14:textId="4F358EF8" w:rsidR="00A222EE" w:rsidRDefault="00A222EE" w:rsidP="00A222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34C4" w14:paraId="08DF04A1" w14:textId="77777777" w:rsidTr="009C34C4">
        <w:tc>
          <w:tcPr>
            <w:tcW w:w="4675" w:type="dxa"/>
          </w:tcPr>
          <w:p w14:paraId="39BD4A74" w14:textId="77777777" w:rsidR="009C34C4" w:rsidRDefault="009C34C4" w:rsidP="00A222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</w:t>
            </w:r>
          </w:p>
          <w:p w14:paraId="0E819E93" w14:textId="77777777" w:rsidR="00C32922" w:rsidRDefault="00C32922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leader of the processing payment industry</w:t>
            </w:r>
          </w:p>
          <w:p w14:paraId="28874D2C" w14:textId="067220FA" w:rsidR="000638DB" w:rsidRDefault="00DF3641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Operates across 200 countries.</w:t>
            </w:r>
          </w:p>
          <w:p w14:paraId="6EC87485" w14:textId="77777777" w:rsidR="00DF3641" w:rsidRDefault="00B87BE4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Capable of making 65,000</w:t>
            </w:r>
            <w:r w:rsidR="00317629">
              <w:rPr>
                <w:rFonts w:ascii="Times New Roman" w:hAnsi="Times New Roman" w:cs="Times New Roman"/>
                <w:sz w:val="24"/>
                <w:szCs w:val="24"/>
              </w:rPr>
              <w:t xml:space="preserve"> transactions a second</w:t>
            </w:r>
          </w:p>
          <w:p w14:paraId="5165E982" w14:textId="0B74F5CB" w:rsidR="00FD40CD" w:rsidRDefault="00FD40CD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a dominant market share having done over 14 trillion </w:t>
            </w:r>
            <w:proofErr w:type="gramStart"/>
            <w:r w:rsidR="00FA384F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proofErr w:type="gramEnd"/>
          </w:p>
          <w:p w14:paraId="2B48CD5A" w14:textId="1FC832A9" w:rsidR="00CE27AA" w:rsidRPr="00C32922" w:rsidRDefault="00CE27AA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 growth in net income each year</w:t>
            </w:r>
          </w:p>
        </w:tc>
        <w:tc>
          <w:tcPr>
            <w:tcW w:w="4675" w:type="dxa"/>
          </w:tcPr>
          <w:p w14:paraId="47F623D2" w14:textId="77777777" w:rsidR="009C34C4" w:rsidRDefault="009C34C4" w:rsidP="00A222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Weakness</w:t>
            </w:r>
          </w:p>
          <w:p w14:paraId="4FF9729F" w14:textId="77777777" w:rsidR="00FD40CD" w:rsidRPr="00B37814" w:rsidRDefault="005A326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 payment </w:t>
            </w:r>
            <w:r w:rsidR="00FA384F">
              <w:rPr>
                <w:rFonts w:ascii="Times New Roman" w:hAnsi="Times New Roman" w:cs="Times New Roman"/>
                <w:sz w:val="24"/>
                <w:szCs w:val="24"/>
              </w:rPr>
              <w:t xml:space="preserve">industry is highly </w:t>
            </w:r>
            <w:proofErr w:type="gramStart"/>
            <w:r w:rsidR="00FA384F">
              <w:rPr>
                <w:rFonts w:ascii="Times New Roman" w:hAnsi="Times New Roman" w:cs="Times New Roman"/>
                <w:sz w:val="24"/>
                <w:szCs w:val="24"/>
              </w:rPr>
              <w:t>regulated</w:t>
            </w:r>
            <w:proofErr w:type="gramEnd"/>
          </w:p>
          <w:p w14:paraId="564F598B" w14:textId="7C82C9F2" w:rsidR="00B37814" w:rsidRPr="00934C5D" w:rsidRDefault="00B3781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adhere to global sanctions, </w:t>
            </w:r>
            <w:r w:rsidR="008A20FC">
              <w:rPr>
                <w:rFonts w:ascii="Times New Roman" w:hAnsi="Times New Roman" w:cs="Times New Roman"/>
                <w:sz w:val="24"/>
                <w:szCs w:val="24"/>
              </w:rPr>
              <w:t>anti-money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FC">
              <w:rPr>
                <w:rFonts w:ascii="Times New Roman" w:hAnsi="Times New Roman" w:cs="Times New Roman"/>
                <w:sz w:val="24"/>
                <w:szCs w:val="24"/>
              </w:rPr>
              <w:t xml:space="preserve">laundering regulations, and </w:t>
            </w:r>
            <w:r w:rsidR="00D71AEC">
              <w:rPr>
                <w:rFonts w:ascii="Times New Roman" w:hAnsi="Times New Roman" w:cs="Times New Roman"/>
                <w:sz w:val="24"/>
                <w:szCs w:val="24"/>
              </w:rPr>
              <w:t>anti-corruption</w:t>
            </w:r>
            <w:r w:rsidR="0093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4C5D">
              <w:rPr>
                <w:rFonts w:ascii="Times New Roman" w:hAnsi="Times New Roman" w:cs="Times New Roman"/>
                <w:sz w:val="24"/>
                <w:szCs w:val="24"/>
              </w:rPr>
              <w:t>regulations</w:t>
            </w:r>
            <w:proofErr w:type="gramEnd"/>
          </w:p>
          <w:p w14:paraId="619661FA" w14:textId="77777777" w:rsidR="00934C5D" w:rsidRPr="00D71AEC" w:rsidRDefault="006F670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Governments can regulate Visa’s</w:t>
            </w:r>
            <w:r w:rsidR="00D71AEC">
              <w:rPr>
                <w:rFonts w:ascii="Times New Roman" w:hAnsi="Times New Roman" w:cs="Times New Roman"/>
                <w:sz w:val="24"/>
                <w:szCs w:val="24"/>
              </w:rPr>
              <w:t xml:space="preserve"> pricing </w:t>
            </w:r>
            <w:proofErr w:type="gramStart"/>
            <w:r w:rsidR="00D71AEC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gramEnd"/>
          </w:p>
          <w:p w14:paraId="22FAC186" w14:textId="3751B5E7" w:rsidR="00D71AEC" w:rsidRPr="00FD40CD" w:rsidRDefault="00D71AEC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Macroeconomic trends can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consumer spending habits hurting</w:t>
            </w:r>
          </w:p>
        </w:tc>
      </w:tr>
      <w:tr w:rsidR="009C34C4" w14:paraId="4EBA8A9E" w14:textId="77777777" w:rsidTr="009C34C4">
        <w:tc>
          <w:tcPr>
            <w:tcW w:w="4675" w:type="dxa"/>
          </w:tcPr>
          <w:p w14:paraId="4B87460C" w14:textId="77777777" w:rsidR="009C34C4" w:rsidRDefault="009C34C4" w:rsidP="000E1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Opportunity</w:t>
            </w:r>
          </w:p>
          <w:p w14:paraId="147FD155" w14:textId="77777777" w:rsidR="00101742" w:rsidRPr="00BF05B0" w:rsidRDefault="00101742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has the opportunity</w:t>
            </w:r>
            <w:r w:rsidR="00BF05B0">
              <w:rPr>
                <w:rFonts w:ascii="Times New Roman" w:hAnsi="Times New Roman" w:cs="Times New Roman"/>
                <w:sz w:val="24"/>
                <w:szCs w:val="24"/>
              </w:rPr>
              <w:t xml:space="preserve"> to grow into many </w:t>
            </w:r>
            <w:proofErr w:type="gramStart"/>
            <w:r w:rsidR="00BF05B0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proofErr w:type="gramEnd"/>
          </w:p>
          <w:p w14:paraId="3D3B2226" w14:textId="77777777" w:rsidR="00BF05B0" w:rsidRPr="001F3521" w:rsidRDefault="001F3521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the growth of digital payments visa can expand into sectors like the digital wallet</w:t>
            </w:r>
          </w:p>
          <w:p w14:paraId="45F68E64" w14:textId="77777777" w:rsidR="001F3521" w:rsidRPr="00281218" w:rsidRDefault="001F3521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Buy now pay later is </w:t>
            </w:r>
            <w:r w:rsidR="009E1239">
              <w:rPr>
                <w:rFonts w:ascii="Times New Roman" w:hAnsi="Times New Roman" w:cs="Times New Roman"/>
                <w:sz w:val="24"/>
                <w:szCs w:val="24"/>
              </w:rPr>
              <w:t xml:space="preserve">taking off allowing for Visa to expand into that </w:t>
            </w:r>
            <w:proofErr w:type="gramStart"/>
            <w:r w:rsidR="009E1239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gramEnd"/>
          </w:p>
          <w:p w14:paraId="6EC14AE2" w14:textId="33D0BDDF" w:rsidR="00281218" w:rsidRPr="00101742" w:rsidRDefault="00281218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can also expand horizontally into industries like</w:t>
            </w:r>
            <w:r w:rsidR="00A9706B">
              <w:rPr>
                <w:rFonts w:ascii="Times New Roman" w:hAnsi="Times New Roman" w:cs="Times New Roman"/>
                <w:sz w:val="24"/>
                <w:szCs w:val="24"/>
              </w:rPr>
              <w:t xml:space="preserve"> fraud prevention, and advisory services</w:t>
            </w:r>
          </w:p>
        </w:tc>
        <w:tc>
          <w:tcPr>
            <w:tcW w:w="4675" w:type="dxa"/>
          </w:tcPr>
          <w:p w14:paraId="24231128" w14:textId="77777777" w:rsidR="009C34C4" w:rsidRDefault="009C34C4" w:rsidP="000E1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Threats</w:t>
            </w:r>
          </w:p>
          <w:p w14:paraId="2B16E4A0" w14:textId="77777777" w:rsidR="00A9706B" w:rsidRDefault="001A3825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forms of payments 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arising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91144" w14:textId="48D0423A" w:rsidR="001A3825" w:rsidRDefault="0089755C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Cryptocurrency is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gaining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popularity as a form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gramEnd"/>
          </w:p>
          <w:p w14:paraId="641974E9" w14:textId="77777777" w:rsidR="000E170C" w:rsidRDefault="000E170C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payment companies are also on the rise 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 xml:space="preserve">with companies like 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>Venmo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>PayPal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>, apple pay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gramStart"/>
            <w:r w:rsidR="00054A00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gramEnd"/>
          </w:p>
          <w:p w14:paraId="0862BB5D" w14:textId="0FE86703" w:rsidR="00054A00" w:rsidRPr="00A9706B" w:rsidRDefault="00A552A0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Geopolitical threats also cause alarm making it difficult for</w:t>
            </w:r>
            <w:r w:rsidR="0045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r w:rsidR="004538B1">
              <w:rPr>
                <w:rFonts w:ascii="Times New Roman" w:hAnsi="Times New Roman" w:cs="Times New Roman"/>
                <w:sz w:val="24"/>
                <w:szCs w:val="24"/>
              </w:rPr>
              <w:t xml:space="preserve"> to operate at full capacity at times.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21540E" w14:textId="77777777" w:rsidR="009C34C4" w:rsidRDefault="009C34C4" w:rsidP="00A222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EDD97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Strengths</w:t>
      </w:r>
    </w:p>
    <w:p w14:paraId="5267A1D3" w14:textId="77777777" w:rsidR="00E34E66" w:rsidRPr="00DC04B7" w:rsidRDefault="00E34E66" w:rsidP="00E34E66">
      <w:pPr>
        <w:pStyle w:val="CommentText"/>
        <w:numPr>
          <w:ilvl w:val="0"/>
          <w:numId w:val="15"/>
        </w:numPr>
        <w:rPr>
          <w:highlight w:val="green"/>
        </w:rPr>
      </w:pPr>
      <w:r w:rsidRPr="00DC04B7">
        <w:rPr>
          <w:highlight w:val="green"/>
        </w:rPr>
        <w:t>Strong and secure payment infrastructure</w:t>
      </w:r>
    </w:p>
    <w:p w14:paraId="6CB80FCA" w14:textId="77777777" w:rsidR="00E34E66" w:rsidRPr="00DC04B7" w:rsidRDefault="00E34E66" w:rsidP="00E34E66">
      <w:pPr>
        <w:pStyle w:val="TableStyle2"/>
        <w:numPr>
          <w:ilvl w:val="0"/>
          <w:numId w:val="15"/>
        </w:numPr>
        <w:rPr>
          <w:rFonts w:ascii="Times New Roman" w:hAnsi="Times New Roman"/>
          <w:highlight w:val="green"/>
          <w:lang w:val="en-US"/>
        </w:rPr>
      </w:pPr>
      <w:r w:rsidRPr="00DC04B7">
        <w:rPr>
          <w:rFonts w:ascii="Times New Roman" w:hAnsi="Times New Roman"/>
          <w:highlight w:val="green"/>
          <w:lang w:val="en-US"/>
        </w:rPr>
        <w:t>Strong distribution network</w:t>
      </w:r>
    </w:p>
    <w:p w14:paraId="6C42B570" w14:textId="77777777" w:rsidR="00E34E66" w:rsidRPr="00DC04B7" w:rsidRDefault="00E34E66" w:rsidP="00E34E66">
      <w:pPr>
        <w:pStyle w:val="CommentText"/>
        <w:numPr>
          <w:ilvl w:val="0"/>
          <w:numId w:val="15"/>
        </w:numPr>
        <w:rPr>
          <w:highlight w:val="green"/>
        </w:rPr>
      </w:pPr>
      <w:r w:rsidRPr="00DC04B7">
        <w:rPr>
          <w:highlight w:val="green"/>
        </w:rPr>
        <w:t>Market leadership and strong brand value</w:t>
      </w:r>
    </w:p>
    <w:p w14:paraId="563769AB" w14:textId="77777777" w:rsidR="00E34E66" w:rsidRPr="00DC04B7" w:rsidRDefault="00E34E66" w:rsidP="00E34E66">
      <w:pPr>
        <w:pStyle w:val="CommentText"/>
        <w:numPr>
          <w:ilvl w:val="0"/>
          <w:numId w:val="15"/>
        </w:numPr>
        <w:rPr>
          <w:highlight w:val="green"/>
        </w:rPr>
      </w:pPr>
      <w:r w:rsidRPr="00DC04B7">
        <w:rPr>
          <w:highlight w:val="green"/>
        </w:rPr>
        <w:t>Strong strategic partnerships with card issuers and merchants</w:t>
      </w:r>
    </w:p>
    <w:p w14:paraId="26DDB930" w14:textId="77777777" w:rsidR="00E34E66" w:rsidRPr="00DC04B7" w:rsidRDefault="00E34E66" w:rsidP="00E34E66">
      <w:pPr>
        <w:pStyle w:val="CommentText"/>
        <w:numPr>
          <w:ilvl w:val="0"/>
          <w:numId w:val="15"/>
        </w:numPr>
        <w:rPr>
          <w:highlight w:val="green"/>
        </w:rPr>
      </w:pPr>
      <w:r w:rsidRPr="00DC04B7">
        <w:rPr>
          <w:highlight w:val="green"/>
        </w:rPr>
        <w:t>Resilient business model that protects against inflation</w:t>
      </w:r>
    </w:p>
    <w:p w14:paraId="231627C7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Weakness</w:t>
      </w:r>
    </w:p>
    <w:p w14:paraId="2400BFC2" w14:textId="77777777" w:rsidR="00E34E66" w:rsidRPr="00DC04B7" w:rsidRDefault="00E34E66" w:rsidP="00E34E66">
      <w:pPr>
        <w:pStyle w:val="CommentText"/>
        <w:numPr>
          <w:ilvl w:val="0"/>
          <w:numId w:val="16"/>
        </w:numPr>
        <w:rPr>
          <w:highlight w:val="green"/>
        </w:rPr>
      </w:pPr>
      <w:r w:rsidRPr="00DC04B7">
        <w:rPr>
          <w:highlight w:val="green"/>
        </w:rPr>
        <w:t xml:space="preserve">Lack diversification in business </w:t>
      </w:r>
      <w:proofErr w:type="gramStart"/>
      <w:r w:rsidRPr="00DC04B7">
        <w:rPr>
          <w:highlight w:val="green"/>
        </w:rPr>
        <w:t>model</w:t>
      </w:r>
      <w:proofErr w:type="gramEnd"/>
    </w:p>
    <w:p w14:paraId="4BC92D5F" w14:textId="77777777" w:rsidR="00E34E66" w:rsidRPr="00DC04B7" w:rsidRDefault="00E34E66" w:rsidP="00E34E66">
      <w:pPr>
        <w:pStyle w:val="CommentText"/>
        <w:numPr>
          <w:ilvl w:val="0"/>
          <w:numId w:val="16"/>
        </w:numPr>
        <w:rPr>
          <w:highlight w:val="green"/>
        </w:rPr>
      </w:pPr>
      <w:r w:rsidRPr="00DC04B7">
        <w:rPr>
          <w:highlight w:val="green"/>
        </w:rPr>
        <w:t xml:space="preserve">Lack of product development to combat new and emerging payment </w:t>
      </w:r>
      <w:proofErr w:type="gramStart"/>
      <w:r w:rsidRPr="00DC04B7">
        <w:rPr>
          <w:highlight w:val="green"/>
        </w:rPr>
        <w:t>methods</w:t>
      </w:r>
      <w:proofErr w:type="gramEnd"/>
    </w:p>
    <w:p w14:paraId="7FDE82AE" w14:textId="77777777" w:rsidR="00E34E66" w:rsidRPr="00DC04B7" w:rsidRDefault="00E34E66" w:rsidP="00E34E66">
      <w:pPr>
        <w:pStyle w:val="CommentText"/>
        <w:numPr>
          <w:ilvl w:val="0"/>
          <w:numId w:val="16"/>
        </w:numPr>
        <w:rPr>
          <w:highlight w:val="green"/>
        </w:rPr>
      </w:pPr>
      <w:r w:rsidRPr="00DC04B7">
        <w:rPr>
          <w:highlight w:val="green"/>
        </w:rPr>
        <w:t>Lack of innovation</w:t>
      </w:r>
    </w:p>
    <w:p w14:paraId="16484001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Opportunities</w:t>
      </w:r>
    </w:p>
    <w:p w14:paraId="6CCC2454" w14:textId="77777777" w:rsidR="00E34E66" w:rsidRPr="00DC04B7" w:rsidRDefault="00E34E66" w:rsidP="00E34E66">
      <w:pPr>
        <w:pStyle w:val="CommentText"/>
        <w:numPr>
          <w:ilvl w:val="0"/>
          <w:numId w:val="17"/>
        </w:numPr>
        <w:rPr>
          <w:highlight w:val="green"/>
        </w:rPr>
      </w:pPr>
      <w:r w:rsidRPr="00DC04B7">
        <w:rPr>
          <w:highlight w:val="green"/>
        </w:rPr>
        <w:t>Increasing preference for online shopping and cash-less transactions due to the pandemic</w:t>
      </w:r>
    </w:p>
    <w:p w14:paraId="6E9A8CAB" w14:textId="77777777" w:rsidR="00E34E66" w:rsidRPr="00DC04B7" w:rsidRDefault="00E34E66" w:rsidP="00E34E66">
      <w:pPr>
        <w:pStyle w:val="CommentText"/>
        <w:numPr>
          <w:ilvl w:val="0"/>
          <w:numId w:val="17"/>
        </w:numPr>
        <w:rPr>
          <w:highlight w:val="green"/>
        </w:rPr>
      </w:pPr>
      <w:r w:rsidRPr="00DC04B7">
        <w:rPr>
          <w:highlight w:val="green"/>
        </w:rPr>
        <w:t xml:space="preserve">Opportunities to collaborate with emerging competitors like PayPal and mobile </w:t>
      </w:r>
      <w:proofErr w:type="gramStart"/>
      <w:r w:rsidRPr="00DC04B7">
        <w:rPr>
          <w:highlight w:val="green"/>
        </w:rPr>
        <w:t>wallets</w:t>
      </w:r>
      <w:proofErr w:type="gramEnd"/>
    </w:p>
    <w:p w14:paraId="3A137A87" w14:textId="77777777" w:rsidR="00E34E66" w:rsidRPr="00DC04B7" w:rsidRDefault="00E34E66" w:rsidP="00E34E66">
      <w:pPr>
        <w:pStyle w:val="CommentText"/>
        <w:numPr>
          <w:ilvl w:val="0"/>
          <w:numId w:val="17"/>
        </w:numPr>
        <w:rPr>
          <w:highlight w:val="green"/>
        </w:rPr>
      </w:pPr>
      <w:r w:rsidRPr="00DC04B7">
        <w:rPr>
          <w:highlight w:val="green"/>
        </w:rPr>
        <w:t xml:space="preserve">Loyal and large customer base that can be introduces with new or add on </w:t>
      </w:r>
      <w:proofErr w:type="gramStart"/>
      <w:r w:rsidRPr="00DC04B7">
        <w:rPr>
          <w:highlight w:val="green"/>
        </w:rPr>
        <w:t>products</w:t>
      </w:r>
      <w:proofErr w:type="gramEnd"/>
      <w:r w:rsidRPr="00DC04B7">
        <w:rPr>
          <w:highlight w:val="green"/>
        </w:rPr>
        <w:t xml:space="preserve"> </w:t>
      </w:r>
    </w:p>
    <w:p w14:paraId="18505101" w14:textId="77777777" w:rsidR="00E34E66" w:rsidRPr="00DC04B7" w:rsidRDefault="00E34E66" w:rsidP="00E34E66">
      <w:pPr>
        <w:pStyle w:val="CommentText"/>
        <w:numPr>
          <w:ilvl w:val="0"/>
          <w:numId w:val="17"/>
        </w:numPr>
        <w:rPr>
          <w:highlight w:val="green"/>
        </w:rPr>
      </w:pPr>
      <w:r w:rsidRPr="00DC04B7">
        <w:rPr>
          <w:highlight w:val="green"/>
        </w:rPr>
        <w:t xml:space="preserve">Availability of vast data that can be researched for product </w:t>
      </w:r>
      <w:proofErr w:type="gramStart"/>
      <w:r w:rsidRPr="00DC04B7">
        <w:rPr>
          <w:highlight w:val="green"/>
        </w:rPr>
        <w:t>development</w:t>
      </w:r>
      <w:proofErr w:type="gramEnd"/>
    </w:p>
    <w:p w14:paraId="5C406389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Threats</w:t>
      </w:r>
    </w:p>
    <w:p w14:paraId="2D37663F" w14:textId="77777777" w:rsidR="00E34E66" w:rsidRPr="00DC04B7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 xml:space="preserve">Threat of becoming obsolete due to new and emerging payment technologies </w:t>
      </w:r>
    </w:p>
    <w:p w14:paraId="415A52CF" w14:textId="77777777" w:rsidR="00E34E66" w:rsidRPr="00DC04B7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 xml:space="preserve">Increased competition owing to duopoly </w:t>
      </w:r>
      <w:proofErr w:type="gramStart"/>
      <w:r w:rsidRPr="00DC04B7">
        <w:rPr>
          <w:highlight w:val="green"/>
        </w:rPr>
        <w:t>market</w:t>
      </w:r>
      <w:proofErr w:type="gramEnd"/>
    </w:p>
    <w:p w14:paraId="41279376" w14:textId="77777777" w:rsidR="00E34E66" w:rsidRPr="00DC04B7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>Lack of differentiation from competitor</w:t>
      </w:r>
    </w:p>
    <w:p w14:paraId="2650DB8D" w14:textId="77777777" w:rsidR="00E34E66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 xml:space="preserve">Large amount of personal data that needs to be secured for </w:t>
      </w:r>
      <w:proofErr w:type="gramStart"/>
      <w:r w:rsidRPr="00DC04B7">
        <w:rPr>
          <w:highlight w:val="green"/>
        </w:rPr>
        <w:t>privacy</w:t>
      </w:r>
      <w:proofErr w:type="gramEnd"/>
    </w:p>
    <w:p w14:paraId="07038738" w14:textId="77777777" w:rsidR="00E34E66" w:rsidRPr="00DC04B7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>Threat of fraudulent activities</w:t>
      </w:r>
    </w:p>
    <w:p w14:paraId="2D671E66" w14:textId="77777777" w:rsidR="00E34E66" w:rsidRPr="00DC04B7" w:rsidRDefault="00E34E66" w:rsidP="00E34E66">
      <w:pPr>
        <w:pStyle w:val="CommentText"/>
        <w:numPr>
          <w:ilvl w:val="0"/>
          <w:numId w:val="18"/>
        </w:numPr>
        <w:rPr>
          <w:highlight w:val="green"/>
        </w:rPr>
      </w:pPr>
      <w:r w:rsidRPr="00DC04B7">
        <w:rPr>
          <w:highlight w:val="green"/>
        </w:rPr>
        <w:t>Threat of money laundering and terrorism financing</w:t>
      </w:r>
    </w:p>
    <w:p w14:paraId="3B9670BB" w14:textId="77777777" w:rsidR="00E34E66" w:rsidRPr="00A222EE" w:rsidRDefault="00E34E66" w:rsidP="00A222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B9F40" w14:textId="2211C4D4" w:rsidR="00883584" w:rsidRDefault="0016176F" w:rsidP="0016176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Pestel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470F" w14:paraId="15C32072" w14:textId="77777777" w:rsidTr="00EB470F">
        <w:tc>
          <w:tcPr>
            <w:tcW w:w="9350" w:type="dxa"/>
          </w:tcPr>
          <w:p w14:paraId="7C44D031" w14:textId="77777777" w:rsidR="00BC0300" w:rsidRDefault="00EB470F" w:rsidP="00BC03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Political</w:t>
            </w:r>
            <w:r w:rsidR="000A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6B109F" w14:textId="5C822A20" w:rsidR="00BC0300" w:rsidRDefault="00E02497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global company Visa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deal with different regulations from over 200 countries</w:t>
            </w:r>
          </w:p>
          <w:p w14:paraId="7A0ABF9A" w14:textId="72F76B35" w:rsidR="00162AA7" w:rsidRDefault="00162AA7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be up to date with different trade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policies.</w:t>
            </w:r>
          </w:p>
          <w:p w14:paraId="7E9ADAA6" w14:textId="673E0F68" w:rsidR="00B73E45" w:rsidRPr="00BC0300" w:rsidRDefault="00C527C5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unrest</w:t>
            </w:r>
            <w:r w:rsidR="00E64F40">
              <w:rPr>
                <w:rFonts w:ascii="Times New Roman" w:hAnsi="Times New Roman" w:cs="Times New Roman"/>
                <w:sz w:val="24"/>
                <w:szCs w:val="24"/>
              </w:rPr>
              <w:t xml:space="preserve"> in any 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lead to </w:t>
            </w:r>
            <w:r w:rsidR="00E64F40">
              <w:rPr>
                <w:rFonts w:ascii="Times New Roman" w:hAnsi="Times New Roman" w:cs="Times New Roman"/>
                <w:sz w:val="24"/>
                <w:szCs w:val="24"/>
              </w:rPr>
              <w:t>a loss of revenue for Visa</w:t>
            </w:r>
          </w:p>
        </w:tc>
      </w:tr>
      <w:tr w:rsidR="00EB470F" w14:paraId="68D1DE7A" w14:textId="77777777" w:rsidTr="00EB470F">
        <w:tc>
          <w:tcPr>
            <w:tcW w:w="9350" w:type="dxa"/>
          </w:tcPr>
          <w:p w14:paraId="5F90FE3F" w14:textId="77777777" w:rsidR="00EB470F" w:rsidRDefault="00EB470F" w:rsidP="00E64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Economical</w:t>
            </w:r>
            <w:r w:rsidR="000A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92444D" w14:textId="4FFE730B" w:rsidR="00E64F40" w:rsidRDefault="00276E48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Macroeconomic conditions across all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country’s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effects Visa</w:t>
            </w:r>
          </w:p>
          <w:p w14:paraId="7ACE6CC8" w14:textId="0FB4D1FE" w:rsidR="00276E48" w:rsidRDefault="00276E48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is also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affected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exchange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rates</w:t>
            </w:r>
            <w:proofErr w:type="gramEnd"/>
          </w:p>
          <w:p w14:paraId="3887AA34" w14:textId="4F3080E8" w:rsidR="00276E48" w:rsidRDefault="005D64B4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inflation</w:t>
            </w:r>
            <w:r w:rsidR="00B82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rates.</w:t>
            </w:r>
          </w:p>
          <w:p w14:paraId="74F12FCA" w14:textId="3FE96E2E" w:rsidR="003959F3" w:rsidRDefault="003959F3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rates also have a large effect on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revenue.</w:t>
            </w:r>
          </w:p>
          <w:p w14:paraId="79C07EEA" w14:textId="41A75767" w:rsidR="003959F3" w:rsidRPr="00E64F40" w:rsidRDefault="0037523D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spending 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>is the biggest economic factor effecting visa</w:t>
            </w:r>
          </w:p>
        </w:tc>
      </w:tr>
      <w:tr w:rsidR="00EB470F" w14:paraId="767183AA" w14:textId="77777777" w:rsidTr="00EB470F">
        <w:tc>
          <w:tcPr>
            <w:tcW w:w="9350" w:type="dxa"/>
          </w:tcPr>
          <w:p w14:paraId="336B4E4C" w14:textId="77777777" w:rsidR="00EB470F" w:rsidRDefault="000A16D0" w:rsidP="00E9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Social:</w:t>
            </w:r>
          </w:p>
          <w:p w14:paraId="617E4C84" w14:textId="77777777" w:rsidR="00E97271" w:rsidRDefault="00866066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take into account the different cultures </w:t>
            </w:r>
            <w:r w:rsidR="00E468B7">
              <w:rPr>
                <w:rFonts w:ascii="Times New Roman" w:hAnsi="Times New Roman" w:cs="Times New Roman"/>
                <w:sz w:val="24"/>
                <w:szCs w:val="24"/>
              </w:rPr>
              <w:t xml:space="preserve">it caters to across the </w:t>
            </w:r>
            <w:proofErr w:type="gramStart"/>
            <w:r w:rsidR="00E468B7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gramEnd"/>
            <w:r w:rsidR="00E4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24181" w14:textId="77777777" w:rsidR="00E468B7" w:rsidRDefault="00D2380D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also take into </w:t>
            </w:r>
            <w:r w:rsidR="001614F3">
              <w:rPr>
                <w:rFonts w:ascii="Times New Roman" w:hAnsi="Times New Roman" w:cs="Times New Roman"/>
                <w:sz w:val="24"/>
                <w:szCs w:val="24"/>
              </w:rPr>
              <w:t xml:space="preserve">account technological preferences between </w:t>
            </w:r>
            <w:proofErr w:type="gramStart"/>
            <w:r w:rsidR="001614F3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gramEnd"/>
          </w:p>
          <w:p w14:paraId="5650D7BE" w14:textId="069791C2" w:rsidR="001614F3" w:rsidRPr="00E97271" w:rsidRDefault="00E75080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demographics also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spending habits</w:t>
            </w:r>
          </w:p>
        </w:tc>
      </w:tr>
      <w:tr w:rsidR="00EB470F" w14:paraId="35ED56A7" w14:textId="77777777" w:rsidTr="00EB470F">
        <w:tc>
          <w:tcPr>
            <w:tcW w:w="9350" w:type="dxa"/>
          </w:tcPr>
          <w:p w14:paraId="3D258CAF" w14:textId="77777777" w:rsidR="00C633DA" w:rsidRDefault="000A16D0" w:rsidP="00C6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Technological:</w:t>
            </w:r>
          </w:p>
          <w:p w14:paraId="5A04936F" w14:textId="6B34CD68" w:rsidR="00C633DA" w:rsidRDefault="00D95E49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has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begun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investing in mobile payment 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solutions to keep up with companies like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Venmo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pply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ay,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Zell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58F87" w14:textId="77777777" w:rsidR="00753233" w:rsidRDefault="00753233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has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begun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research the blockchain to keep up with the new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gramEnd"/>
          </w:p>
          <w:p w14:paraId="7BD50352" w14:textId="0969D37E" w:rsidR="00E15FAA" w:rsidRPr="00C633DA" w:rsidRDefault="00E15FAA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is also investing in stronger cyber security</w:t>
            </w:r>
          </w:p>
        </w:tc>
      </w:tr>
      <w:tr w:rsidR="00EB470F" w14:paraId="4F610543" w14:textId="77777777" w:rsidTr="00EB470F">
        <w:tc>
          <w:tcPr>
            <w:tcW w:w="9350" w:type="dxa"/>
          </w:tcPr>
          <w:p w14:paraId="08D15E86" w14:textId="77777777" w:rsidR="00EB470F" w:rsidRDefault="000A16D0" w:rsidP="00CB4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Environmental:</w:t>
            </w:r>
          </w:p>
          <w:p w14:paraId="55460F68" w14:textId="710BE5F7" w:rsidR="00CB4E2D" w:rsidRDefault="00801531" w:rsidP="00CB4E2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</w:t>
            </w:r>
            <w:r w:rsidR="008404EF">
              <w:rPr>
                <w:rFonts w:ascii="Times New Roman" w:hAnsi="Times New Roman" w:cs="Times New Roman"/>
                <w:sz w:val="24"/>
                <w:szCs w:val="24"/>
              </w:rPr>
              <w:t xml:space="preserve">must take into account consumers desire of sustainable </w:t>
            </w:r>
            <w:proofErr w:type="gramStart"/>
            <w:r w:rsidR="008404EF">
              <w:rPr>
                <w:rFonts w:ascii="Times New Roman" w:hAnsi="Times New Roman" w:cs="Times New Roman"/>
                <w:sz w:val="24"/>
                <w:szCs w:val="24"/>
              </w:rPr>
              <w:t>purchasing</w:t>
            </w:r>
            <w:proofErr w:type="gramEnd"/>
          </w:p>
          <w:p w14:paraId="289F02B8" w14:textId="0CCB3045" w:rsidR="00CB4E2D" w:rsidRDefault="00D2257C" w:rsidP="00D225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must adhere to environmental policies across </w:t>
            </w:r>
            <w:r w:rsidR="007E1D05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52301D">
              <w:rPr>
                <w:rFonts w:ascii="Times New Roman" w:hAnsi="Times New Roman" w:cs="Times New Roman"/>
                <w:sz w:val="24"/>
                <w:szCs w:val="24"/>
              </w:rPr>
              <w:t xml:space="preserve"> the countries it operates in</w:t>
            </w:r>
          </w:p>
          <w:p w14:paraId="6D2213DD" w14:textId="704A998F" w:rsidR="0052301D" w:rsidRPr="00D2257C" w:rsidRDefault="00AF3F1D" w:rsidP="00D225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disasters and lack of resources can also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consumer spending hurting Visa.</w:t>
            </w:r>
          </w:p>
        </w:tc>
      </w:tr>
      <w:tr w:rsidR="00EB470F" w14:paraId="087EE75A" w14:textId="77777777" w:rsidTr="00EB470F">
        <w:tc>
          <w:tcPr>
            <w:tcW w:w="9350" w:type="dxa"/>
          </w:tcPr>
          <w:p w14:paraId="55AB9C17" w14:textId="77777777" w:rsidR="00EB470F" w:rsidRDefault="000A16D0" w:rsidP="0070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Legal:</w:t>
            </w:r>
          </w:p>
          <w:p w14:paraId="3A06B34D" w14:textId="0F1E0F06" w:rsidR="007032DC" w:rsidRDefault="007D4406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comply with numerous </w:t>
            </w:r>
            <w:r w:rsidR="00D12154">
              <w:rPr>
                <w:rFonts w:ascii="Times New Roman" w:hAnsi="Times New Roman" w:cs="Times New Roman"/>
                <w:sz w:val="24"/>
                <w:szCs w:val="24"/>
              </w:rPr>
              <w:t>laws.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8FED6" w14:textId="4339AC60" w:rsidR="009B3958" w:rsidRDefault="009B3958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has to take in account anti money laundering laws and </w:t>
            </w:r>
            <w:r w:rsidR="00D12154">
              <w:rPr>
                <w:rFonts w:ascii="Times New Roman" w:hAnsi="Times New Roman" w:cs="Times New Roman"/>
                <w:sz w:val="24"/>
                <w:szCs w:val="24"/>
              </w:rPr>
              <w:t xml:space="preserve">anti-terrorism funding </w:t>
            </w:r>
            <w:proofErr w:type="gramStart"/>
            <w:r w:rsidR="00D12154">
              <w:rPr>
                <w:rFonts w:ascii="Times New Roman" w:hAnsi="Times New Roman" w:cs="Times New Roman"/>
                <w:sz w:val="24"/>
                <w:szCs w:val="24"/>
              </w:rPr>
              <w:t>laws</w:t>
            </w:r>
            <w:proofErr w:type="gramEnd"/>
          </w:p>
          <w:p w14:paraId="35AF8EBA" w14:textId="77777777" w:rsidR="00D12154" w:rsidRDefault="00965A61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must follow antitrust laws</w:t>
            </w:r>
            <w:r w:rsidR="00013D7D">
              <w:rPr>
                <w:rFonts w:ascii="Times New Roman" w:hAnsi="Times New Roman" w:cs="Times New Roman"/>
                <w:sz w:val="24"/>
                <w:szCs w:val="24"/>
              </w:rPr>
              <w:t xml:space="preserve">, data privacy laws, and intellectual property </w:t>
            </w:r>
            <w:proofErr w:type="gramStart"/>
            <w:r w:rsidR="00013D7D">
              <w:rPr>
                <w:rFonts w:ascii="Times New Roman" w:hAnsi="Times New Roman" w:cs="Times New Roman"/>
                <w:sz w:val="24"/>
                <w:szCs w:val="24"/>
              </w:rPr>
              <w:t>laws</w:t>
            </w:r>
            <w:proofErr w:type="gramEnd"/>
          </w:p>
          <w:p w14:paraId="5813BE78" w14:textId="123BE850" w:rsidR="00013D7D" w:rsidRPr="007032DC" w:rsidRDefault="00013D7D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Failure to follow any of these can result in fines and legal consequences</w:t>
            </w:r>
          </w:p>
        </w:tc>
      </w:tr>
    </w:tbl>
    <w:p w14:paraId="30DA6BA0" w14:textId="77777777" w:rsidR="0016176F" w:rsidRDefault="0016176F" w:rsidP="001617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8B114" w14:textId="77777777" w:rsidR="00E34E66" w:rsidRPr="00DC04B7" w:rsidRDefault="00E34E66" w:rsidP="00E34E66">
      <w:pPr>
        <w:pStyle w:val="CommentText"/>
        <w:autoSpaceDN w:val="0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Political</w:t>
      </w:r>
    </w:p>
    <w:p w14:paraId="727DFE9D" w14:textId="77777777" w:rsidR="00E34E66" w:rsidRPr="00DC04B7" w:rsidRDefault="00E34E66" w:rsidP="00E34E66">
      <w:pPr>
        <w:pStyle w:val="CommentText"/>
        <w:numPr>
          <w:ilvl w:val="0"/>
          <w:numId w:val="19"/>
        </w:numPr>
        <w:autoSpaceDN w:val="0"/>
        <w:rPr>
          <w:highlight w:val="green"/>
        </w:rPr>
      </w:pPr>
      <w:r w:rsidRPr="00DC04B7">
        <w:rPr>
          <w:highlight w:val="green"/>
        </w:rPr>
        <w:t>Demonetization (India)</w:t>
      </w:r>
    </w:p>
    <w:p w14:paraId="669DCFA2" w14:textId="77777777" w:rsidR="00E34E66" w:rsidRPr="00DC04B7" w:rsidRDefault="00E34E66" w:rsidP="00E34E66">
      <w:pPr>
        <w:pStyle w:val="CommentText"/>
        <w:numPr>
          <w:ilvl w:val="0"/>
          <w:numId w:val="19"/>
        </w:numPr>
        <w:autoSpaceDN w:val="0"/>
        <w:rPr>
          <w:highlight w:val="green"/>
        </w:rPr>
      </w:pPr>
      <w:r w:rsidRPr="00DC04B7">
        <w:rPr>
          <w:highlight w:val="green"/>
        </w:rPr>
        <w:t>Attitude of ruling party about cards instead of cash</w:t>
      </w:r>
    </w:p>
    <w:p w14:paraId="4F336AC5" w14:textId="77777777" w:rsidR="00E34E66" w:rsidRPr="00DC04B7" w:rsidRDefault="00E34E66" w:rsidP="00E34E66">
      <w:pPr>
        <w:pStyle w:val="CommentText"/>
        <w:numPr>
          <w:ilvl w:val="0"/>
          <w:numId w:val="19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Government backed local </w:t>
      </w:r>
      <w:proofErr w:type="gramStart"/>
      <w:r w:rsidRPr="00DC04B7">
        <w:rPr>
          <w:highlight w:val="green"/>
        </w:rPr>
        <w:t>competitors</w:t>
      </w:r>
      <w:proofErr w:type="gramEnd"/>
    </w:p>
    <w:p w14:paraId="0293D725" w14:textId="77777777" w:rsidR="00E34E66" w:rsidRPr="00DC04B7" w:rsidRDefault="00E34E66" w:rsidP="00E34E66">
      <w:pPr>
        <w:pStyle w:val="CommentText"/>
        <w:numPr>
          <w:ilvl w:val="0"/>
          <w:numId w:val="19"/>
        </w:numPr>
        <w:autoSpaceDN w:val="0"/>
        <w:rPr>
          <w:highlight w:val="green"/>
        </w:rPr>
      </w:pPr>
      <w:r w:rsidRPr="00DC04B7">
        <w:rPr>
          <w:highlight w:val="green"/>
        </w:rPr>
        <w:t>Tax legislations</w:t>
      </w:r>
    </w:p>
    <w:p w14:paraId="7CB1562B" w14:textId="77777777" w:rsidR="00E34E66" w:rsidRPr="00DC04B7" w:rsidRDefault="00E34E66" w:rsidP="00E34E66">
      <w:pPr>
        <w:pStyle w:val="CommentText"/>
        <w:rPr>
          <w:highlight w:val="green"/>
        </w:rPr>
      </w:pPr>
    </w:p>
    <w:p w14:paraId="3A43A483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lastRenderedPageBreak/>
        <w:t>Social</w:t>
      </w:r>
    </w:p>
    <w:p w14:paraId="500B0DEE" w14:textId="77777777" w:rsidR="00E34E66" w:rsidRPr="00DC04B7" w:rsidRDefault="00E34E66" w:rsidP="00E34E66">
      <w:pPr>
        <w:pStyle w:val="CommentText"/>
        <w:numPr>
          <w:ilvl w:val="0"/>
          <w:numId w:val="20"/>
        </w:numPr>
        <w:autoSpaceDN w:val="0"/>
        <w:rPr>
          <w:highlight w:val="green"/>
        </w:rPr>
      </w:pPr>
      <w:r w:rsidRPr="00DC04B7">
        <w:rPr>
          <w:highlight w:val="green"/>
        </w:rPr>
        <w:t>Attitude towards credit cards/savings</w:t>
      </w:r>
    </w:p>
    <w:p w14:paraId="53224338" w14:textId="77777777" w:rsidR="00E34E66" w:rsidRPr="00DC04B7" w:rsidRDefault="00E34E66" w:rsidP="00E34E66">
      <w:pPr>
        <w:pStyle w:val="CommentText"/>
        <w:numPr>
          <w:ilvl w:val="0"/>
          <w:numId w:val="20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Card penetration in developing </w:t>
      </w:r>
      <w:proofErr w:type="gramStart"/>
      <w:r w:rsidRPr="00DC04B7">
        <w:rPr>
          <w:highlight w:val="green"/>
        </w:rPr>
        <w:t>countries</w:t>
      </w:r>
      <w:proofErr w:type="gramEnd"/>
    </w:p>
    <w:p w14:paraId="64799A6D" w14:textId="77777777" w:rsidR="00E34E66" w:rsidRPr="00DC04B7" w:rsidRDefault="00E34E66" w:rsidP="00E34E66">
      <w:pPr>
        <w:pStyle w:val="CommentText"/>
        <w:numPr>
          <w:ilvl w:val="0"/>
          <w:numId w:val="20"/>
        </w:numPr>
        <w:autoSpaceDN w:val="0"/>
        <w:rPr>
          <w:highlight w:val="green"/>
        </w:rPr>
      </w:pPr>
      <w:r w:rsidRPr="00DC04B7">
        <w:rPr>
          <w:highlight w:val="green"/>
        </w:rPr>
        <w:t>Increasing number of elderly people becoming digitally literate</w:t>
      </w:r>
    </w:p>
    <w:p w14:paraId="282634B2" w14:textId="77777777" w:rsidR="00E34E66" w:rsidRPr="00DC04B7" w:rsidRDefault="00E34E66" w:rsidP="00E34E66">
      <w:pPr>
        <w:pStyle w:val="CommentText"/>
        <w:rPr>
          <w:highlight w:val="green"/>
        </w:rPr>
      </w:pPr>
    </w:p>
    <w:p w14:paraId="5CC0561F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Technological</w:t>
      </w:r>
    </w:p>
    <w:p w14:paraId="59B4CBB6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>Impact of technology helping competitors and new entrants</w:t>
      </w:r>
    </w:p>
    <w:p w14:paraId="07F7E6E7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Costs for new technology adoption and prevention of fraud and crime </w:t>
      </w:r>
    </w:p>
    <w:p w14:paraId="4C61E0F7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Crypto currency gaining market </w:t>
      </w:r>
      <w:proofErr w:type="gramStart"/>
      <w:r w:rsidRPr="00DC04B7">
        <w:rPr>
          <w:highlight w:val="green"/>
        </w:rPr>
        <w:t>share</w:t>
      </w:r>
      <w:proofErr w:type="gramEnd"/>
    </w:p>
    <w:p w14:paraId="620054A5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Emerging mobile wallets like </w:t>
      </w:r>
      <w:proofErr w:type="spellStart"/>
      <w:r w:rsidRPr="00DC04B7">
        <w:rPr>
          <w:highlight w:val="green"/>
        </w:rPr>
        <w:t>paypal</w:t>
      </w:r>
      <w:proofErr w:type="spellEnd"/>
    </w:p>
    <w:p w14:paraId="41BC33E1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Penetration of ATMs and Point of </w:t>
      </w:r>
      <w:proofErr w:type="gramStart"/>
      <w:r w:rsidRPr="00DC04B7">
        <w:rPr>
          <w:highlight w:val="green"/>
        </w:rPr>
        <w:t>sale</w:t>
      </w:r>
      <w:proofErr w:type="gramEnd"/>
    </w:p>
    <w:p w14:paraId="6C1F14D4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>Tokenization, Biometrics, Machine learning</w:t>
      </w:r>
    </w:p>
    <w:p w14:paraId="7F6EFDE6" w14:textId="77777777" w:rsidR="00E34E66" w:rsidRPr="00DC04B7" w:rsidRDefault="00E34E66" w:rsidP="00E34E66">
      <w:pPr>
        <w:pStyle w:val="CommentText"/>
        <w:numPr>
          <w:ilvl w:val="0"/>
          <w:numId w:val="21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Tap to pay, Scan to </w:t>
      </w:r>
      <w:proofErr w:type="gramStart"/>
      <w:r w:rsidRPr="00DC04B7">
        <w:rPr>
          <w:highlight w:val="green"/>
        </w:rPr>
        <w:t>pay</w:t>
      </w:r>
      <w:proofErr w:type="gramEnd"/>
    </w:p>
    <w:p w14:paraId="600F6E8B" w14:textId="77777777" w:rsidR="00E34E66" w:rsidRPr="00DC04B7" w:rsidRDefault="00E34E66" w:rsidP="00E34E66">
      <w:pPr>
        <w:pStyle w:val="CommentText"/>
        <w:rPr>
          <w:highlight w:val="green"/>
        </w:rPr>
      </w:pPr>
    </w:p>
    <w:p w14:paraId="4B10AC6D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Environmental</w:t>
      </w:r>
    </w:p>
    <w:p w14:paraId="59B3BAF2" w14:textId="77777777" w:rsidR="00E34E66" w:rsidRPr="00DC04B7" w:rsidRDefault="00E34E66" w:rsidP="00E34E66">
      <w:pPr>
        <w:pStyle w:val="CommentText"/>
        <w:numPr>
          <w:ilvl w:val="0"/>
          <w:numId w:val="22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Global warming impact on weather issues which affect spending </w:t>
      </w:r>
      <w:proofErr w:type="gramStart"/>
      <w:r w:rsidRPr="00DC04B7">
        <w:rPr>
          <w:highlight w:val="green"/>
        </w:rPr>
        <w:t>patterns</w:t>
      </w:r>
      <w:proofErr w:type="gramEnd"/>
    </w:p>
    <w:p w14:paraId="5F17BE96" w14:textId="77777777" w:rsidR="00E34E66" w:rsidRPr="00DC04B7" w:rsidRDefault="00E34E66" w:rsidP="00E34E66">
      <w:pPr>
        <w:pStyle w:val="CommentText"/>
        <w:numPr>
          <w:ilvl w:val="0"/>
          <w:numId w:val="22"/>
        </w:numPr>
        <w:autoSpaceDN w:val="0"/>
        <w:rPr>
          <w:highlight w:val="green"/>
        </w:rPr>
      </w:pPr>
      <w:r w:rsidRPr="00DC04B7">
        <w:rPr>
          <w:highlight w:val="green"/>
        </w:rPr>
        <w:t>Seasonality impact on spending patterns</w:t>
      </w:r>
    </w:p>
    <w:p w14:paraId="2CF7772E" w14:textId="77777777" w:rsidR="00E34E66" w:rsidRPr="00DC04B7" w:rsidRDefault="00E34E66" w:rsidP="00E34E66">
      <w:pPr>
        <w:pStyle w:val="CommentText"/>
        <w:numPr>
          <w:ilvl w:val="0"/>
          <w:numId w:val="22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Covid and work from home culture increasing the use of cards in e-commerce compared to </w:t>
      </w:r>
      <w:proofErr w:type="gramStart"/>
      <w:r w:rsidRPr="00DC04B7">
        <w:rPr>
          <w:highlight w:val="green"/>
        </w:rPr>
        <w:t>cash</w:t>
      </w:r>
      <w:proofErr w:type="gramEnd"/>
    </w:p>
    <w:p w14:paraId="2CA3EEC3" w14:textId="77777777" w:rsidR="00E34E66" w:rsidRPr="00DC04B7" w:rsidRDefault="00E34E66" w:rsidP="00E34E66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Legal</w:t>
      </w:r>
    </w:p>
    <w:p w14:paraId="280B7A85" w14:textId="77777777" w:rsidR="00E34E66" w:rsidRPr="00DC04B7" w:rsidRDefault="00E34E66" w:rsidP="00E34E66">
      <w:pPr>
        <w:pStyle w:val="CommentText"/>
        <w:numPr>
          <w:ilvl w:val="0"/>
          <w:numId w:val="23"/>
        </w:numPr>
        <w:autoSpaceDN w:val="0"/>
        <w:rPr>
          <w:highlight w:val="green"/>
        </w:rPr>
      </w:pPr>
      <w:r w:rsidRPr="00DC04B7">
        <w:rPr>
          <w:highlight w:val="green"/>
        </w:rPr>
        <w:t>KYC and privacy laws in various countries</w:t>
      </w:r>
    </w:p>
    <w:p w14:paraId="5B680553" w14:textId="77777777" w:rsidR="00E34E66" w:rsidRPr="00DC04B7" w:rsidRDefault="00E34E66" w:rsidP="00E34E66">
      <w:pPr>
        <w:pStyle w:val="CommentText"/>
        <w:numPr>
          <w:ilvl w:val="0"/>
          <w:numId w:val="23"/>
        </w:numPr>
        <w:autoSpaceDN w:val="0"/>
        <w:rPr>
          <w:highlight w:val="green"/>
        </w:rPr>
      </w:pPr>
      <w:r w:rsidRPr="00DC04B7">
        <w:rPr>
          <w:highlight w:val="green"/>
        </w:rPr>
        <w:t>Anti money-laundering laws</w:t>
      </w:r>
    </w:p>
    <w:p w14:paraId="40A12628" w14:textId="77777777" w:rsidR="00E34E66" w:rsidRPr="00DC04B7" w:rsidRDefault="00E34E66" w:rsidP="00E34E66">
      <w:pPr>
        <w:pStyle w:val="CommentText"/>
        <w:numPr>
          <w:ilvl w:val="0"/>
          <w:numId w:val="23"/>
        </w:numPr>
        <w:autoSpaceDN w:val="0"/>
        <w:rPr>
          <w:highlight w:val="green"/>
        </w:rPr>
      </w:pPr>
      <w:r w:rsidRPr="00DC04B7">
        <w:rPr>
          <w:highlight w:val="green"/>
        </w:rPr>
        <w:t>Privacy and data protection laws</w:t>
      </w:r>
    </w:p>
    <w:p w14:paraId="6C4A72D9" w14:textId="77777777" w:rsidR="00E34E66" w:rsidRDefault="00E34E66" w:rsidP="001617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43A94" w14:textId="766F1613" w:rsidR="00013D7D" w:rsidRDefault="00C04EE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Today Visa is still number one in its industry</w:t>
      </w:r>
      <w:r w:rsidR="008C25DA">
        <w:rPr>
          <w:rFonts w:ascii="Times New Roman" w:hAnsi="Times New Roman" w:cs="Times New Roman"/>
          <w:sz w:val="24"/>
          <w:szCs w:val="24"/>
        </w:rPr>
        <w:t>. It</w:t>
      </w:r>
      <w:r w:rsidR="004A55C5">
        <w:rPr>
          <w:rFonts w:ascii="Times New Roman" w:hAnsi="Times New Roman" w:cs="Times New Roman"/>
          <w:sz w:val="24"/>
          <w:szCs w:val="24"/>
        </w:rPr>
        <w:t xml:space="preserve"> boasts a market cap of </w:t>
      </w:r>
      <w:r w:rsidR="007C09F4">
        <w:rPr>
          <w:rFonts w:ascii="Times New Roman" w:hAnsi="Times New Roman" w:cs="Times New Roman"/>
          <w:sz w:val="24"/>
          <w:szCs w:val="24"/>
        </w:rPr>
        <w:t>$520 billion</w:t>
      </w:r>
      <w:r w:rsidR="00D752C8">
        <w:rPr>
          <w:rFonts w:ascii="Times New Roman" w:hAnsi="Times New Roman" w:cs="Times New Roman"/>
          <w:sz w:val="24"/>
          <w:szCs w:val="24"/>
        </w:rPr>
        <w:t>. This is over $100 billion</w:t>
      </w:r>
      <w:r w:rsidR="00227F35">
        <w:rPr>
          <w:rFonts w:ascii="Times New Roman" w:hAnsi="Times New Roman" w:cs="Times New Roman"/>
          <w:sz w:val="24"/>
          <w:szCs w:val="24"/>
        </w:rPr>
        <w:t xml:space="preserve"> more than the next closest </w:t>
      </w:r>
      <w:r w:rsidR="00C9203B">
        <w:rPr>
          <w:rFonts w:ascii="Times New Roman" w:hAnsi="Times New Roman" w:cs="Times New Roman"/>
          <w:sz w:val="24"/>
          <w:szCs w:val="24"/>
        </w:rPr>
        <w:t xml:space="preserve">U.S. </w:t>
      </w:r>
      <w:r w:rsidR="00227F35">
        <w:rPr>
          <w:rFonts w:ascii="Times New Roman" w:hAnsi="Times New Roman" w:cs="Times New Roman"/>
          <w:sz w:val="24"/>
          <w:szCs w:val="24"/>
        </w:rPr>
        <w:t>company</w:t>
      </w:r>
      <w:r w:rsidR="00C9203B">
        <w:rPr>
          <w:rFonts w:ascii="Times New Roman" w:hAnsi="Times New Roman" w:cs="Times New Roman"/>
          <w:sz w:val="24"/>
          <w:szCs w:val="24"/>
        </w:rPr>
        <w:t xml:space="preserve"> in the industry. Visa has a current stock price of</w:t>
      </w:r>
      <w:r w:rsidR="00BC3D4A">
        <w:rPr>
          <w:rFonts w:ascii="Times New Roman" w:hAnsi="Times New Roman" w:cs="Times New Roman"/>
          <w:sz w:val="24"/>
          <w:szCs w:val="24"/>
        </w:rPr>
        <w:t xml:space="preserve"> $258 and P/E ratio 31.23.</w:t>
      </w:r>
      <w:r w:rsidR="00BE3C93">
        <w:rPr>
          <w:rFonts w:ascii="Times New Roman" w:hAnsi="Times New Roman" w:cs="Times New Roman"/>
          <w:sz w:val="24"/>
          <w:szCs w:val="24"/>
        </w:rPr>
        <w:t xml:space="preserve"> Visa has also seen a growth of 108% over the past five years.</w:t>
      </w:r>
      <w:r w:rsidR="00263E3C">
        <w:rPr>
          <w:rFonts w:ascii="Times New Roman" w:hAnsi="Times New Roman" w:cs="Times New Roman"/>
          <w:sz w:val="24"/>
          <w:szCs w:val="24"/>
        </w:rPr>
        <w:t xml:space="preserve"> Visa’s net income has also gone up annually all but three times</w:t>
      </w:r>
      <w:r w:rsidR="00741EE5">
        <w:rPr>
          <w:rFonts w:ascii="Times New Roman" w:hAnsi="Times New Roman" w:cs="Times New Roman"/>
          <w:sz w:val="24"/>
          <w:szCs w:val="24"/>
        </w:rPr>
        <w:t xml:space="preserve"> since 2009. None the less it has not had </w:t>
      </w:r>
      <w:r w:rsidR="00074383">
        <w:rPr>
          <w:rFonts w:ascii="Times New Roman" w:hAnsi="Times New Roman" w:cs="Times New Roman"/>
          <w:sz w:val="24"/>
          <w:szCs w:val="24"/>
        </w:rPr>
        <w:t>a loss in any of those years. These strong financials have allowed Visa to dominate its market share</w:t>
      </w:r>
      <w:r w:rsidR="0004044C">
        <w:rPr>
          <w:rFonts w:ascii="Times New Roman" w:hAnsi="Times New Roman" w:cs="Times New Roman"/>
          <w:sz w:val="24"/>
          <w:szCs w:val="24"/>
        </w:rPr>
        <w:t>. In the United States Visa controls 61.6% of the</w:t>
      </w:r>
      <w:r w:rsidR="00E36A53">
        <w:rPr>
          <w:rFonts w:ascii="Times New Roman" w:hAnsi="Times New Roman" w:cs="Times New Roman"/>
          <w:sz w:val="24"/>
          <w:szCs w:val="24"/>
        </w:rPr>
        <w:t xml:space="preserve"> market and internationally </w:t>
      </w:r>
      <w:r w:rsidR="006E5756">
        <w:rPr>
          <w:rFonts w:ascii="Times New Roman" w:hAnsi="Times New Roman" w:cs="Times New Roman"/>
          <w:sz w:val="24"/>
          <w:szCs w:val="24"/>
        </w:rPr>
        <w:t>V</w:t>
      </w:r>
      <w:r w:rsidR="00E36A53">
        <w:rPr>
          <w:rFonts w:ascii="Times New Roman" w:hAnsi="Times New Roman" w:cs="Times New Roman"/>
          <w:sz w:val="24"/>
          <w:szCs w:val="24"/>
        </w:rPr>
        <w:t xml:space="preserve">isa </w:t>
      </w:r>
      <w:r w:rsidR="00E36A53">
        <w:rPr>
          <w:rFonts w:ascii="Times New Roman" w:hAnsi="Times New Roman" w:cs="Times New Roman"/>
          <w:sz w:val="24"/>
          <w:szCs w:val="24"/>
        </w:rPr>
        <w:lastRenderedPageBreak/>
        <w:t xml:space="preserve">controls </w:t>
      </w:r>
      <w:r w:rsidR="00A055FC">
        <w:rPr>
          <w:rFonts w:ascii="Times New Roman" w:hAnsi="Times New Roman" w:cs="Times New Roman"/>
          <w:sz w:val="24"/>
          <w:szCs w:val="24"/>
        </w:rPr>
        <w:t xml:space="preserve">40% of the </w:t>
      </w:r>
      <w:r w:rsidR="006E5756">
        <w:rPr>
          <w:rFonts w:ascii="Times New Roman" w:hAnsi="Times New Roman" w:cs="Times New Roman"/>
          <w:sz w:val="24"/>
          <w:szCs w:val="24"/>
        </w:rPr>
        <w:t>marketplace</w:t>
      </w:r>
      <w:r w:rsidR="00A055FC">
        <w:rPr>
          <w:rFonts w:ascii="Times New Roman" w:hAnsi="Times New Roman" w:cs="Times New Roman"/>
          <w:sz w:val="24"/>
          <w:szCs w:val="24"/>
        </w:rPr>
        <w:t>. This puts Visa in first place both domestically and internationally.</w:t>
      </w:r>
      <w:r w:rsidR="00FB470B">
        <w:rPr>
          <w:rFonts w:ascii="Times New Roman" w:hAnsi="Times New Roman" w:cs="Times New Roman"/>
          <w:sz w:val="24"/>
          <w:szCs w:val="24"/>
        </w:rPr>
        <w:t xml:space="preserve"> Internationally Visa has strong competition with </w:t>
      </w:r>
      <w:r w:rsidR="006A265A">
        <w:rPr>
          <w:rFonts w:ascii="Times New Roman" w:hAnsi="Times New Roman" w:cs="Times New Roman"/>
          <w:sz w:val="24"/>
          <w:szCs w:val="24"/>
        </w:rPr>
        <w:t xml:space="preserve">the Chinese company </w:t>
      </w:r>
      <w:r w:rsidR="00A61DEE">
        <w:rPr>
          <w:rFonts w:ascii="Times New Roman" w:hAnsi="Times New Roman" w:cs="Times New Roman"/>
          <w:sz w:val="24"/>
          <w:szCs w:val="24"/>
        </w:rPr>
        <w:t xml:space="preserve">UnionPay. UnionPay </w:t>
      </w:r>
      <w:r w:rsidR="008D161B">
        <w:rPr>
          <w:rFonts w:ascii="Times New Roman" w:hAnsi="Times New Roman" w:cs="Times New Roman"/>
          <w:sz w:val="24"/>
          <w:szCs w:val="24"/>
        </w:rPr>
        <w:t xml:space="preserve">makes up </w:t>
      </w:r>
      <w:r w:rsidR="00FE18F0">
        <w:rPr>
          <w:rFonts w:ascii="Times New Roman" w:hAnsi="Times New Roman" w:cs="Times New Roman"/>
          <w:sz w:val="24"/>
          <w:szCs w:val="24"/>
        </w:rPr>
        <w:t xml:space="preserve">32% of the international </w:t>
      </w:r>
      <w:r w:rsidR="00044742">
        <w:rPr>
          <w:rFonts w:ascii="Times New Roman" w:hAnsi="Times New Roman" w:cs="Times New Roman"/>
          <w:sz w:val="24"/>
          <w:szCs w:val="24"/>
        </w:rPr>
        <w:t>market,</w:t>
      </w:r>
      <w:r w:rsidR="00FE18F0">
        <w:rPr>
          <w:rFonts w:ascii="Times New Roman" w:hAnsi="Times New Roman" w:cs="Times New Roman"/>
          <w:sz w:val="24"/>
          <w:szCs w:val="24"/>
        </w:rPr>
        <w:t xml:space="preserve"> mainly eastern Asia.</w:t>
      </w:r>
      <w:r w:rsidR="00044742">
        <w:rPr>
          <w:rFonts w:ascii="Times New Roman" w:hAnsi="Times New Roman" w:cs="Times New Roman"/>
          <w:sz w:val="24"/>
          <w:szCs w:val="24"/>
        </w:rPr>
        <w:t xml:space="preserve"> </w:t>
      </w:r>
      <w:r w:rsidR="007100D4">
        <w:rPr>
          <w:rFonts w:ascii="Times New Roman" w:hAnsi="Times New Roman" w:cs="Times New Roman"/>
          <w:sz w:val="24"/>
          <w:szCs w:val="24"/>
        </w:rPr>
        <w:t xml:space="preserve">Visa and other card companies are the norm right </w:t>
      </w:r>
      <w:r w:rsidR="008C25DA">
        <w:rPr>
          <w:rFonts w:ascii="Times New Roman" w:hAnsi="Times New Roman" w:cs="Times New Roman"/>
          <w:sz w:val="24"/>
          <w:szCs w:val="24"/>
        </w:rPr>
        <w:t>now,</w:t>
      </w:r>
      <w:r w:rsidR="007100D4">
        <w:rPr>
          <w:rFonts w:ascii="Times New Roman" w:hAnsi="Times New Roman" w:cs="Times New Roman"/>
          <w:sz w:val="24"/>
          <w:szCs w:val="24"/>
        </w:rPr>
        <w:t xml:space="preserve"> but they will have to adapt. Mobile pay is </w:t>
      </w:r>
      <w:r w:rsidR="008C25DA">
        <w:rPr>
          <w:rFonts w:ascii="Times New Roman" w:hAnsi="Times New Roman" w:cs="Times New Roman"/>
          <w:sz w:val="24"/>
          <w:szCs w:val="24"/>
        </w:rPr>
        <w:t>becoming</w:t>
      </w:r>
      <w:r w:rsidR="007100D4">
        <w:rPr>
          <w:rFonts w:ascii="Times New Roman" w:hAnsi="Times New Roman" w:cs="Times New Roman"/>
          <w:sz w:val="24"/>
          <w:szCs w:val="24"/>
        </w:rPr>
        <w:t xml:space="preserve"> more and more popular along with </w:t>
      </w:r>
      <w:r w:rsidR="00CE6B30">
        <w:rPr>
          <w:rFonts w:ascii="Times New Roman" w:hAnsi="Times New Roman" w:cs="Times New Roman"/>
          <w:sz w:val="24"/>
          <w:szCs w:val="24"/>
        </w:rPr>
        <w:t>c</w:t>
      </w:r>
      <w:r w:rsidR="007100D4">
        <w:rPr>
          <w:rFonts w:ascii="Times New Roman" w:hAnsi="Times New Roman" w:cs="Times New Roman"/>
          <w:sz w:val="24"/>
          <w:szCs w:val="24"/>
        </w:rPr>
        <w:t>ryptocurrency</w:t>
      </w:r>
      <w:r w:rsidR="00CE6B30">
        <w:rPr>
          <w:rFonts w:ascii="Times New Roman" w:hAnsi="Times New Roman" w:cs="Times New Roman"/>
          <w:sz w:val="24"/>
          <w:szCs w:val="24"/>
        </w:rPr>
        <w:t xml:space="preserve">. Being adaptive is important in this </w:t>
      </w:r>
      <w:r w:rsidR="008C25DA">
        <w:rPr>
          <w:rFonts w:ascii="Times New Roman" w:hAnsi="Times New Roman" w:cs="Times New Roman"/>
          <w:sz w:val="24"/>
          <w:szCs w:val="24"/>
        </w:rPr>
        <w:t>ever-changing</w:t>
      </w:r>
      <w:r w:rsidR="00CE6B30">
        <w:rPr>
          <w:rFonts w:ascii="Times New Roman" w:hAnsi="Times New Roman" w:cs="Times New Roman"/>
          <w:sz w:val="24"/>
          <w:szCs w:val="24"/>
        </w:rPr>
        <w:t xml:space="preserve"> industry</w:t>
      </w:r>
      <w:r w:rsidR="00111159">
        <w:rPr>
          <w:rFonts w:ascii="Times New Roman" w:hAnsi="Times New Roman" w:cs="Times New Roman"/>
          <w:sz w:val="24"/>
          <w:szCs w:val="24"/>
        </w:rPr>
        <w:t>.</w:t>
      </w:r>
    </w:p>
    <w:p w14:paraId="2937938E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23B163" w14:textId="77777777" w:rsidR="00E34E66" w:rsidRPr="00AA4E7B" w:rsidRDefault="00E34E66" w:rsidP="00E34E66">
      <w:pPr>
        <w:rPr>
          <w:b/>
        </w:rPr>
      </w:pPr>
      <w:r w:rsidRPr="00AA4E7B">
        <w:rPr>
          <w:b/>
          <w:highlight w:val="green"/>
        </w:rPr>
        <w:t>Industry Analysis/Key strategies</w:t>
      </w:r>
    </w:p>
    <w:p w14:paraId="5858E9EC" w14:textId="77777777" w:rsidR="00E34E66" w:rsidRDefault="00E34E66" w:rsidP="00E34E66">
      <w:pPr>
        <w:rPr>
          <w:rFonts w:cs="Calibri"/>
          <w:shd w:val="clear" w:color="auto" w:fill="00FF00"/>
        </w:rPr>
      </w:pPr>
    </w:p>
    <w:p w14:paraId="6612DD19" w14:textId="77777777" w:rsidR="00E34E66" w:rsidRDefault="00E34E66" w:rsidP="00E34E66">
      <w:pPr>
        <w:rPr>
          <w:rFonts w:cs="Calibri"/>
          <w:shd w:val="clear" w:color="auto" w:fill="00FF00"/>
        </w:rPr>
      </w:pPr>
      <w:r>
        <w:rPr>
          <w:rFonts w:cs="Calibri"/>
          <w:shd w:val="clear" w:color="auto" w:fill="00FF00"/>
        </w:rPr>
        <w:t>The global payments industry has been growing rapidly ever since the aftermath of the 2008 recession, in 2018 the industry totaled revenues of 1.9 trillion.</w:t>
      </w:r>
    </w:p>
    <w:p w14:paraId="7CB8E42A" w14:textId="77777777" w:rsidR="00E34E66" w:rsidRDefault="00E34E66" w:rsidP="00E34E66">
      <w:pPr>
        <w:rPr>
          <w:rFonts w:cs="Calibri"/>
          <w:shd w:val="clear" w:color="auto" w:fill="00FF00"/>
        </w:rPr>
      </w:pPr>
    </w:p>
    <w:p w14:paraId="5C162886" w14:textId="2B9F0576" w:rsidR="00E34E66" w:rsidRDefault="00E34E66" w:rsidP="00E34E66">
      <w:pPr>
        <w:rPr>
          <w:rFonts w:cs="Calibri"/>
          <w:shd w:val="clear" w:color="auto" w:fill="00FF00"/>
        </w:rPr>
      </w:pPr>
      <w:r>
        <w:rPr>
          <w:rFonts w:cs="Calibri"/>
          <w:shd w:val="clear" w:color="auto" w:fill="00FF00"/>
        </w:rPr>
        <w:t xml:space="preserve">The strategy for Visa is to expand their core </w:t>
      </w:r>
      <w:proofErr w:type="gramStart"/>
      <w:r>
        <w:rPr>
          <w:rFonts w:cs="Calibri"/>
          <w:shd w:val="clear" w:color="auto" w:fill="00FF00"/>
        </w:rPr>
        <w:t>Business</w:t>
      </w:r>
      <w:proofErr w:type="gramEnd"/>
      <w:r>
        <w:rPr>
          <w:rFonts w:cs="Calibri"/>
          <w:shd w:val="clear" w:color="auto" w:fill="00FF00"/>
        </w:rPr>
        <w:t xml:space="preserve"> which consists of Core Products (cards), Tap to pay technology, Ecommerce (outpacing physical retail), Access &amp; Acceptance (new markets), Partnerships (through fintech development) and Ventures (strategic investments to enrich broader payment systems). </w:t>
      </w:r>
      <w:r w:rsidRPr="00E34E66">
        <w:rPr>
          <w:rFonts w:cs="Calibri"/>
          <w:shd w:val="clear" w:color="auto" w:fill="00FF00"/>
        </w:rPr>
        <w:t xml:space="preserve">Diversification of Services </w:t>
      </w:r>
      <w:r>
        <w:rPr>
          <w:rFonts w:cs="Calibri"/>
          <w:shd w:val="clear" w:color="auto" w:fill="00FF00"/>
        </w:rPr>
        <w:t xml:space="preserve"> strategy includes e</w:t>
      </w:r>
      <w:r w:rsidRPr="00E34E66">
        <w:rPr>
          <w:rFonts w:cs="Calibri"/>
          <w:shd w:val="clear" w:color="auto" w:fill="00FF00"/>
        </w:rPr>
        <w:t>xpanding beyond traditional credit and debit card transactions into new areas such as business-to-business payments, cross-border transactions, and data analytics services, diversifying its revenue streams.</w:t>
      </w:r>
      <w:r>
        <w:rPr>
          <w:rFonts w:cs="Calibri"/>
          <w:shd w:val="clear" w:color="auto" w:fill="00FF00"/>
        </w:rPr>
        <w:t xml:space="preserve"> </w:t>
      </w:r>
      <w:r>
        <w:rPr>
          <w:rFonts w:cs="Calibri"/>
          <w:shd w:val="clear" w:color="auto" w:fill="00FF00"/>
        </w:rPr>
        <w:t xml:space="preserve">In 2019 Visa acquired earth </w:t>
      </w:r>
      <w:proofErr w:type="spellStart"/>
      <w:r>
        <w:rPr>
          <w:rFonts w:cs="Calibri"/>
          <w:shd w:val="clear" w:color="auto" w:fill="00FF00"/>
        </w:rPr>
        <w:t>por</w:t>
      </w:r>
      <w:proofErr w:type="spellEnd"/>
      <w:r>
        <w:rPr>
          <w:rFonts w:cs="Calibri"/>
          <w:shd w:val="clear" w:color="auto" w:fill="00FF00"/>
        </w:rPr>
        <w:t xml:space="preserve"> </w:t>
      </w:r>
      <w:proofErr w:type="spellStart"/>
      <w:r>
        <w:rPr>
          <w:rFonts w:cs="Calibri"/>
          <w:shd w:val="clear" w:color="auto" w:fill="00FF00"/>
        </w:rPr>
        <w:t>EarthPort</w:t>
      </w:r>
      <w:proofErr w:type="spellEnd"/>
      <w:r>
        <w:rPr>
          <w:rFonts w:cs="Calibri"/>
          <w:shd w:val="clear" w:color="auto" w:fill="00FF00"/>
        </w:rPr>
        <w:t xml:space="preserve"> that allows Visa to reach 99 percent of the world’s banked population in 88 countries, including the top 50.</w:t>
      </w:r>
    </w:p>
    <w:p w14:paraId="591D93E4" w14:textId="77777777" w:rsidR="00E34E66" w:rsidRDefault="00E34E66" w:rsidP="00E34E66">
      <w:pPr>
        <w:rPr>
          <w:rFonts w:cs="Calibri"/>
          <w:shd w:val="clear" w:color="auto" w:fill="00FF00"/>
        </w:rPr>
      </w:pPr>
    </w:p>
    <w:p w14:paraId="5EBF6B4A" w14:textId="77777777" w:rsidR="00E34E66" w:rsidRDefault="00E34E66" w:rsidP="00E34E66">
      <w:r>
        <w:rPr>
          <w:rFonts w:cs="Calibri"/>
          <w:shd w:val="clear" w:color="auto" w:fill="00FF00"/>
        </w:rPr>
        <w:t xml:space="preserve">Visa provides auxiliary or value – added services which is a growth opportunity. Visa’s fraud and security services run by artificial intelligence-powered risk scoring engine helped financial institutions prevent about $25 billion in fraud. In addition, Visa provides tokenization services and their product, developed by their provider Bell ID, allows users for much lower fees. Visa also provides data analytics, </w:t>
      </w:r>
      <w:proofErr w:type="gramStart"/>
      <w:r>
        <w:rPr>
          <w:rFonts w:cs="Calibri"/>
          <w:shd w:val="clear" w:color="auto" w:fill="00FF00"/>
        </w:rPr>
        <w:t>settlement</w:t>
      </w:r>
      <w:proofErr w:type="gramEnd"/>
      <w:r>
        <w:rPr>
          <w:rFonts w:cs="Calibri"/>
          <w:shd w:val="clear" w:color="auto" w:fill="00FF00"/>
        </w:rPr>
        <w:t xml:space="preserve"> and other services within this group of services.</w:t>
      </w:r>
    </w:p>
    <w:p w14:paraId="7083F170" w14:textId="77777777" w:rsidR="00E34E66" w:rsidRDefault="00E34E66" w:rsidP="00E34E66">
      <w:pPr>
        <w:rPr>
          <w:rFonts w:cs="Calibri"/>
          <w:shd w:val="clear" w:color="auto" w:fill="00FF00"/>
        </w:rPr>
      </w:pPr>
    </w:p>
    <w:p w14:paraId="10D243AF" w14:textId="77777777" w:rsidR="00E34E66" w:rsidRDefault="00E34E66" w:rsidP="00E34E66">
      <w:r>
        <w:rPr>
          <w:rFonts w:cs="Calibri"/>
          <w:shd w:val="clear" w:color="auto" w:fill="00FF00"/>
        </w:rPr>
        <w:t>Mastercard’s strategy is to broaden their capabilities as consumers and merchants demand enhanced payment options, with Mastercard focusing its technology on the business-to-business market which Mastercard estimated is a $25 trillion market annually in the U.S. Mastercard have begun implementing this strategy through various acquisitions.</w:t>
      </w:r>
    </w:p>
    <w:p w14:paraId="6D7B5CEC" w14:textId="77777777" w:rsidR="00E34E66" w:rsidRPr="00620C44" w:rsidRDefault="00E34E66" w:rsidP="00E34E66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14E3B9B1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894B38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6E949A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738993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37AA66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25E852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5550B3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771C2E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5CC030" w14:textId="77777777" w:rsidR="00975356" w:rsidRDefault="00975356" w:rsidP="001111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9495E" w14:textId="1E72C0D7" w:rsidR="008C25DA" w:rsidRDefault="00975356" w:rsidP="001111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</w:t>
      </w:r>
    </w:p>
    <w:p w14:paraId="5C084F10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"A History of Payments: The Growth of the Debit Card." </w:t>
      </w:r>
      <w:proofErr w:type="spellStart"/>
      <w:r w:rsidRPr="00975356">
        <w:rPr>
          <w:rFonts w:ascii="Times New Roman" w:hAnsi="Times New Roman" w:cs="Times New Roman"/>
          <w:sz w:val="24"/>
          <w:szCs w:val="24"/>
        </w:rPr>
        <w:t>Moorwand</w:t>
      </w:r>
      <w:proofErr w:type="spellEnd"/>
      <w:r w:rsidRPr="00975356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anchor=":~:text=Though%20according%20to%20Kansas%20City,widespread%20adoption%20throughout%201950s'%20America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https://www.moorwand.com/a-history-of-payments-the-growth-of-the-debit-card/#:~:text=Though%20according%20to%20Kansas%20City,widespread%20adoption%20throughout%201950s'%20America.</w:t>
        </w:r>
      </w:hyperlink>
    </w:p>
    <w:p w14:paraId="45CDFD97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"Credit Card Market Share - Statistics and Trends." Money Crashers. </w:t>
      </w:r>
      <w:hyperlink r:id="rId11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https://www.moneycrashers.com/credit-card-market-share/</w:t>
        </w:r>
      </w:hyperlink>
    </w:p>
    <w:p w14:paraId="0A866F76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"Decoding Visa Inc.'s Strategic Moves." Yahoo Finance. </w:t>
      </w:r>
      <w:hyperlink r:id="rId12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https://finance.yahoo.com/news/decoding-visa-inc-v-strategic-050749379.html</w:t>
        </w:r>
      </w:hyperlink>
    </w:p>
    <w:p w14:paraId="626EC108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"Findings from the Diary of Consumer Payment Choice." Federal Reserve Bank of San Francisco, May 2023. </w:t>
      </w:r>
      <w:hyperlink r:id="rId13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https://www.frbsf.org/cash/publications/fed-notes/2023/may/2023-findings-from-the-diary-of-consumer-payment-choice/</w:t>
        </w:r>
      </w:hyperlink>
    </w:p>
    <w:p w14:paraId="4DF02E77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"PESTLE Analysis of Visa Inc." Distributed Credit Chain. </w:t>
      </w:r>
      <w:hyperlink r:id="rId14" w:anchor=":~:text=Economic%20factors-,PESTLE%20analysis%20of%20Visa%20Inc.,countries%20can%20impact%20its%20operations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https://dcf.fm/blogs/blog/v-pestel-analysis#:~:text=Economic%20factors-,PESTLE%20analysis%20of%20Visa%20Inc.,countries%20can%20impact%20its%20operations.</w:t>
        </w:r>
      </w:hyperlink>
    </w:p>
    <w:p w14:paraId="12336DEA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"2023 Findings from the Diary of Consumer Payment Choice." Federal Reserve Bank of San Francisco. </w:t>
      </w:r>
      <w:hyperlink r:id="rId15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https://www.frbsf.org/cash/publications/fed-notes/2023/may/2023-findings-from-the-diary-of-consumer-payment-choice/</w:t>
        </w:r>
      </w:hyperlink>
    </w:p>
    <w:p w14:paraId="5A0C65F3" w14:textId="554095BA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lastRenderedPageBreak/>
        <w:t xml:space="preserve">"2023 Visa Annual Report." Visa Inc. </w:t>
      </w:r>
      <w:hyperlink r:id="rId16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https://chrome-extension://efaidnbmnnnibpcajpcglclefindmkaj/https://s29.q4cdn.com/385744025/files/doc_downloads/2023/Visa-Inc-Fiscal-2023-Annual-Report.pdf</w:t>
        </w:r>
      </w:hyperlink>
      <w:r w:rsidRPr="00975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0011B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"What is a digital payment?" GoCardless. </w:t>
      </w:r>
      <w:hyperlink r:id="rId17" w:anchor=":~:text=exceed%20consumer%20demand.-,What%20is%20a%20digital%20payment%3F,the%20physical%20transfer%20of%20currency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https://gocardless.com/en-us/guides/posts/what-are-digital-payments/#:~:text=exceed%20consumer%20demand.-,What%20is%20a%20digital%20payment%3F,the%20physical%20transfer%20of%20currency.</w:t>
        </w:r>
      </w:hyperlink>
    </w:p>
    <w:p w14:paraId="03273CE2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"When Were Credit Cards Invented?" Capital One. </w:t>
      </w:r>
      <w:hyperlink r:id="rId18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https://www.capitalone.com/learn-grow/money-management/when-were-credit-cards-invented/</w:t>
        </w:r>
      </w:hyperlink>
    </w:p>
    <w:p w14:paraId="135755F0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"Who Still Uses Paper Checks?" The Washington Post, September 15, 2023. </w:t>
      </w:r>
      <w:hyperlink r:id="rId19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https://www.washingtonpost.com/business/2023/09/15/paper-checks-who-uses/</w:t>
        </w:r>
      </w:hyperlink>
    </w:p>
    <w:p w14:paraId="46FCB417" w14:textId="77777777" w:rsidR="00111159" w:rsidRPr="00111159" w:rsidRDefault="00111159" w:rsidP="00975356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159" w:rsidRPr="0011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mla Yoosoof" w:date="2023-12-15T19:57:00Z" w:initials="SY">
    <w:p w14:paraId="3C193A1A" w14:textId="77777777" w:rsidR="00E34E66" w:rsidRDefault="00E34E66" w:rsidP="00E34E66">
      <w:pPr>
        <w:pStyle w:val="CommentText"/>
      </w:pPr>
      <w:r>
        <w:rPr>
          <w:rStyle w:val="CommentReference"/>
        </w:rPr>
        <w:annotationRef/>
      </w:r>
      <w:r>
        <w:t>Good observation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193A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26B776" w16cex:dateUtc="2023-12-15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193A1A" w16cid:durableId="6626B7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9F"/>
    <w:multiLevelType w:val="hybridMultilevel"/>
    <w:tmpl w:val="89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18"/>
    <w:multiLevelType w:val="multilevel"/>
    <w:tmpl w:val="CFF0B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A37492"/>
    <w:multiLevelType w:val="hybridMultilevel"/>
    <w:tmpl w:val="9AC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286"/>
    <w:multiLevelType w:val="hybridMultilevel"/>
    <w:tmpl w:val="C78A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0CC2"/>
    <w:multiLevelType w:val="hybridMultilevel"/>
    <w:tmpl w:val="2500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F85"/>
    <w:multiLevelType w:val="multilevel"/>
    <w:tmpl w:val="0CB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D61DE"/>
    <w:multiLevelType w:val="hybridMultilevel"/>
    <w:tmpl w:val="9D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80F"/>
    <w:multiLevelType w:val="multilevel"/>
    <w:tmpl w:val="8E76DE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E60F83"/>
    <w:multiLevelType w:val="hybridMultilevel"/>
    <w:tmpl w:val="AA96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42B1"/>
    <w:multiLevelType w:val="hybridMultilevel"/>
    <w:tmpl w:val="868A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2914"/>
    <w:multiLevelType w:val="multilevel"/>
    <w:tmpl w:val="48FEA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C65593"/>
    <w:multiLevelType w:val="hybridMultilevel"/>
    <w:tmpl w:val="4B0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CEB"/>
    <w:multiLevelType w:val="hybridMultilevel"/>
    <w:tmpl w:val="64D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15293"/>
    <w:multiLevelType w:val="multilevel"/>
    <w:tmpl w:val="38187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5834DC"/>
    <w:multiLevelType w:val="multilevel"/>
    <w:tmpl w:val="57F82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0523051"/>
    <w:multiLevelType w:val="hybridMultilevel"/>
    <w:tmpl w:val="7F6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5221A"/>
    <w:multiLevelType w:val="multilevel"/>
    <w:tmpl w:val="071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42024"/>
    <w:multiLevelType w:val="hybridMultilevel"/>
    <w:tmpl w:val="9AF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D7935"/>
    <w:multiLevelType w:val="hybridMultilevel"/>
    <w:tmpl w:val="919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63785"/>
    <w:multiLevelType w:val="hybridMultilevel"/>
    <w:tmpl w:val="2BFE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77D85"/>
    <w:multiLevelType w:val="hybridMultilevel"/>
    <w:tmpl w:val="733E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94400"/>
    <w:multiLevelType w:val="hybridMultilevel"/>
    <w:tmpl w:val="DD78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13BCB"/>
    <w:multiLevelType w:val="hybridMultilevel"/>
    <w:tmpl w:val="429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7587">
    <w:abstractNumId w:val="8"/>
  </w:num>
  <w:num w:numId="2" w16cid:durableId="1208644384">
    <w:abstractNumId w:val="19"/>
  </w:num>
  <w:num w:numId="3" w16cid:durableId="1105688147">
    <w:abstractNumId w:val="3"/>
  </w:num>
  <w:num w:numId="4" w16cid:durableId="891766113">
    <w:abstractNumId w:val="17"/>
  </w:num>
  <w:num w:numId="5" w16cid:durableId="713819323">
    <w:abstractNumId w:val="9"/>
  </w:num>
  <w:num w:numId="6" w16cid:durableId="15233264">
    <w:abstractNumId w:val="21"/>
  </w:num>
  <w:num w:numId="7" w16cid:durableId="953749600">
    <w:abstractNumId w:val="18"/>
  </w:num>
  <w:num w:numId="8" w16cid:durableId="1677612027">
    <w:abstractNumId w:val="4"/>
  </w:num>
  <w:num w:numId="9" w16cid:durableId="554200316">
    <w:abstractNumId w:val="15"/>
  </w:num>
  <w:num w:numId="10" w16cid:durableId="242375599">
    <w:abstractNumId w:val="0"/>
  </w:num>
  <w:num w:numId="11" w16cid:durableId="2045517224">
    <w:abstractNumId w:val="22"/>
  </w:num>
  <w:num w:numId="12" w16cid:durableId="2143845960">
    <w:abstractNumId w:val="20"/>
  </w:num>
  <w:num w:numId="13" w16cid:durableId="397480354">
    <w:abstractNumId w:val="16"/>
  </w:num>
  <w:num w:numId="14" w16cid:durableId="839007056">
    <w:abstractNumId w:val="5"/>
  </w:num>
  <w:num w:numId="15" w16cid:durableId="1582256106">
    <w:abstractNumId w:val="2"/>
  </w:num>
  <w:num w:numId="16" w16cid:durableId="678970981">
    <w:abstractNumId w:val="11"/>
  </w:num>
  <w:num w:numId="17" w16cid:durableId="1052191988">
    <w:abstractNumId w:val="12"/>
  </w:num>
  <w:num w:numId="18" w16cid:durableId="1902905287">
    <w:abstractNumId w:val="6"/>
  </w:num>
  <w:num w:numId="19" w16cid:durableId="1945114747">
    <w:abstractNumId w:val="14"/>
  </w:num>
  <w:num w:numId="20" w16cid:durableId="1959751595">
    <w:abstractNumId w:val="13"/>
  </w:num>
  <w:num w:numId="21" w16cid:durableId="443547723">
    <w:abstractNumId w:val="1"/>
  </w:num>
  <w:num w:numId="22" w16cid:durableId="1533155878">
    <w:abstractNumId w:val="7"/>
  </w:num>
  <w:num w:numId="23" w16cid:durableId="7829183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la Yoosoof">
    <w15:presenceInfo w15:providerId="Windows Live" w15:userId="a8d114d0ab8b6c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CD"/>
    <w:rsid w:val="00004CB1"/>
    <w:rsid w:val="00013D7D"/>
    <w:rsid w:val="00013DEC"/>
    <w:rsid w:val="00037DFD"/>
    <w:rsid w:val="0004044C"/>
    <w:rsid w:val="00044742"/>
    <w:rsid w:val="000519F4"/>
    <w:rsid w:val="00054A00"/>
    <w:rsid w:val="00061D74"/>
    <w:rsid w:val="000638DB"/>
    <w:rsid w:val="00065FC3"/>
    <w:rsid w:val="00070E45"/>
    <w:rsid w:val="00074383"/>
    <w:rsid w:val="000A16D0"/>
    <w:rsid w:val="000B7F56"/>
    <w:rsid w:val="000D0C93"/>
    <w:rsid w:val="000D152A"/>
    <w:rsid w:val="000E170C"/>
    <w:rsid w:val="000E1EBD"/>
    <w:rsid w:val="000E5099"/>
    <w:rsid w:val="00101742"/>
    <w:rsid w:val="00101B0B"/>
    <w:rsid w:val="001056C3"/>
    <w:rsid w:val="00111159"/>
    <w:rsid w:val="00116565"/>
    <w:rsid w:val="00135A87"/>
    <w:rsid w:val="001614F3"/>
    <w:rsid w:val="0016176F"/>
    <w:rsid w:val="00162AA7"/>
    <w:rsid w:val="001650B6"/>
    <w:rsid w:val="00190704"/>
    <w:rsid w:val="001A1A8A"/>
    <w:rsid w:val="001A3825"/>
    <w:rsid w:val="001A4F68"/>
    <w:rsid w:val="001A5CEA"/>
    <w:rsid w:val="001B2CA4"/>
    <w:rsid w:val="001D52FF"/>
    <w:rsid w:val="001D76BF"/>
    <w:rsid w:val="001F3521"/>
    <w:rsid w:val="001F6EB6"/>
    <w:rsid w:val="00227F35"/>
    <w:rsid w:val="002340AC"/>
    <w:rsid w:val="00243E84"/>
    <w:rsid w:val="0025401B"/>
    <w:rsid w:val="00263E3C"/>
    <w:rsid w:val="00276E48"/>
    <w:rsid w:val="00281218"/>
    <w:rsid w:val="002861E0"/>
    <w:rsid w:val="00294589"/>
    <w:rsid w:val="002A595F"/>
    <w:rsid w:val="002A69BE"/>
    <w:rsid w:val="002C411C"/>
    <w:rsid w:val="002C7CA2"/>
    <w:rsid w:val="002E2400"/>
    <w:rsid w:val="00305A50"/>
    <w:rsid w:val="00305C0E"/>
    <w:rsid w:val="00317629"/>
    <w:rsid w:val="00351AE8"/>
    <w:rsid w:val="003573A0"/>
    <w:rsid w:val="003653CB"/>
    <w:rsid w:val="0037523D"/>
    <w:rsid w:val="003959F3"/>
    <w:rsid w:val="00395F8D"/>
    <w:rsid w:val="003C0C15"/>
    <w:rsid w:val="003F4C98"/>
    <w:rsid w:val="004212AA"/>
    <w:rsid w:val="004538B1"/>
    <w:rsid w:val="00457614"/>
    <w:rsid w:val="00476283"/>
    <w:rsid w:val="00490F9F"/>
    <w:rsid w:val="004A55C5"/>
    <w:rsid w:val="004B7514"/>
    <w:rsid w:val="004C374D"/>
    <w:rsid w:val="005203A2"/>
    <w:rsid w:val="0052301D"/>
    <w:rsid w:val="0052564C"/>
    <w:rsid w:val="00525E2A"/>
    <w:rsid w:val="00530F57"/>
    <w:rsid w:val="0053369C"/>
    <w:rsid w:val="00554130"/>
    <w:rsid w:val="0056496E"/>
    <w:rsid w:val="005666CD"/>
    <w:rsid w:val="00591007"/>
    <w:rsid w:val="00593824"/>
    <w:rsid w:val="005A3264"/>
    <w:rsid w:val="005A7468"/>
    <w:rsid w:val="005B16DD"/>
    <w:rsid w:val="005B264F"/>
    <w:rsid w:val="005C021A"/>
    <w:rsid w:val="005D64B4"/>
    <w:rsid w:val="005E5DD0"/>
    <w:rsid w:val="00613CE4"/>
    <w:rsid w:val="00635DA6"/>
    <w:rsid w:val="006726F1"/>
    <w:rsid w:val="0068128A"/>
    <w:rsid w:val="00683400"/>
    <w:rsid w:val="0068371F"/>
    <w:rsid w:val="006A265A"/>
    <w:rsid w:val="006A2A63"/>
    <w:rsid w:val="006A44ED"/>
    <w:rsid w:val="006B55EF"/>
    <w:rsid w:val="006C59B1"/>
    <w:rsid w:val="006C743D"/>
    <w:rsid w:val="006D0443"/>
    <w:rsid w:val="006D0BD0"/>
    <w:rsid w:val="006D163F"/>
    <w:rsid w:val="006E3328"/>
    <w:rsid w:val="006E5756"/>
    <w:rsid w:val="006F39C9"/>
    <w:rsid w:val="006F6704"/>
    <w:rsid w:val="007032DC"/>
    <w:rsid w:val="007100D4"/>
    <w:rsid w:val="00712B0E"/>
    <w:rsid w:val="0073026C"/>
    <w:rsid w:val="007341AD"/>
    <w:rsid w:val="007349EC"/>
    <w:rsid w:val="00741EE5"/>
    <w:rsid w:val="00746C5B"/>
    <w:rsid w:val="0075008F"/>
    <w:rsid w:val="00752539"/>
    <w:rsid w:val="00753233"/>
    <w:rsid w:val="00762817"/>
    <w:rsid w:val="00784F46"/>
    <w:rsid w:val="007B1608"/>
    <w:rsid w:val="007C09F4"/>
    <w:rsid w:val="007D4406"/>
    <w:rsid w:val="007E1801"/>
    <w:rsid w:val="007E1D05"/>
    <w:rsid w:val="007E4C95"/>
    <w:rsid w:val="00801531"/>
    <w:rsid w:val="00815943"/>
    <w:rsid w:val="00834759"/>
    <w:rsid w:val="008404EF"/>
    <w:rsid w:val="008612DE"/>
    <w:rsid w:val="00866066"/>
    <w:rsid w:val="00883584"/>
    <w:rsid w:val="008955BC"/>
    <w:rsid w:val="00896551"/>
    <w:rsid w:val="0089755C"/>
    <w:rsid w:val="008A20FC"/>
    <w:rsid w:val="008B0489"/>
    <w:rsid w:val="008C25DA"/>
    <w:rsid w:val="008C5442"/>
    <w:rsid w:val="008D161B"/>
    <w:rsid w:val="008E4F12"/>
    <w:rsid w:val="008F017F"/>
    <w:rsid w:val="0090007F"/>
    <w:rsid w:val="009123AB"/>
    <w:rsid w:val="009243F6"/>
    <w:rsid w:val="009301D9"/>
    <w:rsid w:val="0093301A"/>
    <w:rsid w:val="00934C5D"/>
    <w:rsid w:val="00961237"/>
    <w:rsid w:val="00962FD8"/>
    <w:rsid w:val="00965A61"/>
    <w:rsid w:val="00975356"/>
    <w:rsid w:val="009760BA"/>
    <w:rsid w:val="0099275F"/>
    <w:rsid w:val="009A1840"/>
    <w:rsid w:val="009A1B68"/>
    <w:rsid w:val="009B1B05"/>
    <w:rsid w:val="009B3958"/>
    <w:rsid w:val="009C34C4"/>
    <w:rsid w:val="009C677F"/>
    <w:rsid w:val="009E1239"/>
    <w:rsid w:val="009F5DB1"/>
    <w:rsid w:val="009F6184"/>
    <w:rsid w:val="00A055FC"/>
    <w:rsid w:val="00A15908"/>
    <w:rsid w:val="00A222EE"/>
    <w:rsid w:val="00A3510F"/>
    <w:rsid w:val="00A42AB8"/>
    <w:rsid w:val="00A43570"/>
    <w:rsid w:val="00A552A0"/>
    <w:rsid w:val="00A61DEE"/>
    <w:rsid w:val="00A954DA"/>
    <w:rsid w:val="00A95D38"/>
    <w:rsid w:val="00A9706B"/>
    <w:rsid w:val="00AC0872"/>
    <w:rsid w:val="00AF3F1D"/>
    <w:rsid w:val="00B02DC2"/>
    <w:rsid w:val="00B17AD9"/>
    <w:rsid w:val="00B262BB"/>
    <w:rsid w:val="00B372D3"/>
    <w:rsid w:val="00B37814"/>
    <w:rsid w:val="00B73E45"/>
    <w:rsid w:val="00B82C28"/>
    <w:rsid w:val="00B8582D"/>
    <w:rsid w:val="00B87BE4"/>
    <w:rsid w:val="00BA3D6B"/>
    <w:rsid w:val="00BC0300"/>
    <w:rsid w:val="00BC3D4A"/>
    <w:rsid w:val="00BD284D"/>
    <w:rsid w:val="00BD40C8"/>
    <w:rsid w:val="00BE3C93"/>
    <w:rsid w:val="00BE6062"/>
    <w:rsid w:val="00BF05B0"/>
    <w:rsid w:val="00BF5BEA"/>
    <w:rsid w:val="00BF7E5B"/>
    <w:rsid w:val="00C03A32"/>
    <w:rsid w:val="00C04EE9"/>
    <w:rsid w:val="00C32922"/>
    <w:rsid w:val="00C37B8A"/>
    <w:rsid w:val="00C527C5"/>
    <w:rsid w:val="00C568B0"/>
    <w:rsid w:val="00C633DA"/>
    <w:rsid w:val="00C63A4C"/>
    <w:rsid w:val="00C73ACC"/>
    <w:rsid w:val="00C8163E"/>
    <w:rsid w:val="00C828CD"/>
    <w:rsid w:val="00C9203B"/>
    <w:rsid w:val="00CB4E2D"/>
    <w:rsid w:val="00CD316C"/>
    <w:rsid w:val="00CE27AA"/>
    <w:rsid w:val="00CE6B30"/>
    <w:rsid w:val="00CE72E4"/>
    <w:rsid w:val="00CF0B5C"/>
    <w:rsid w:val="00CF13F4"/>
    <w:rsid w:val="00D12154"/>
    <w:rsid w:val="00D2257C"/>
    <w:rsid w:val="00D2380D"/>
    <w:rsid w:val="00D27D73"/>
    <w:rsid w:val="00D529FD"/>
    <w:rsid w:val="00D6223C"/>
    <w:rsid w:val="00D66A55"/>
    <w:rsid w:val="00D67053"/>
    <w:rsid w:val="00D71AEC"/>
    <w:rsid w:val="00D752C8"/>
    <w:rsid w:val="00D939EB"/>
    <w:rsid w:val="00D95E49"/>
    <w:rsid w:val="00DA0D0A"/>
    <w:rsid w:val="00DF1879"/>
    <w:rsid w:val="00DF3641"/>
    <w:rsid w:val="00E02497"/>
    <w:rsid w:val="00E075C0"/>
    <w:rsid w:val="00E15FAA"/>
    <w:rsid w:val="00E34E66"/>
    <w:rsid w:val="00E36A53"/>
    <w:rsid w:val="00E468B7"/>
    <w:rsid w:val="00E61180"/>
    <w:rsid w:val="00E64F40"/>
    <w:rsid w:val="00E75080"/>
    <w:rsid w:val="00E75F06"/>
    <w:rsid w:val="00E833E7"/>
    <w:rsid w:val="00E84866"/>
    <w:rsid w:val="00E92295"/>
    <w:rsid w:val="00E96F16"/>
    <w:rsid w:val="00E97271"/>
    <w:rsid w:val="00EB285C"/>
    <w:rsid w:val="00EB470F"/>
    <w:rsid w:val="00EC2F93"/>
    <w:rsid w:val="00F1598C"/>
    <w:rsid w:val="00F26149"/>
    <w:rsid w:val="00F277F1"/>
    <w:rsid w:val="00F8117A"/>
    <w:rsid w:val="00F823C6"/>
    <w:rsid w:val="00FA1C1E"/>
    <w:rsid w:val="00FA384F"/>
    <w:rsid w:val="00FB4532"/>
    <w:rsid w:val="00FB470B"/>
    <w:rsid w:val="00FB6658"/>
    <w:rsid w:val="00FC7C06"/>
    <w:rsid w:val="00FD40CD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1D6D"/>
  <w15:chartTrackingRefBased/>
  <w15:docId w15:val="{168D03DE-7A49-4E76-AD22-17D5AA69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6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A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A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4E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66"/>
    <w:rPr>
      <w:b/>
      <w:bCs/>
      <w:sz w:val="20"/>
      <w:szCs w:val="20"/>
    </w:rPr>
  </w:style>
  <w:style w:type="paragraph" w:customStyle="1" w:styleId="TableStyle2">
    <w:name w:val="Table Style 2"/>
    <w:rsid w:val="00E34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val="de-D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7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5746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487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5433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5355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1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4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17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29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977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frbsf.org/cash/publications/fed-notes/2023/may/2023-findings-from-the-diary-of-consumer-payment-choice/" TargetMode="External"/><Relationship Id="rId18" Type="http://schemas.openxmlformats.org/officeDocument/2006/relationships/hyperlink" Target="https://www.capitalone.com/learn-grow/money-management/when-were-credit-cards-invented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microsoft.com/office/2011/relationships/commentsExtended" Target="commentsExtended.xml"/><Relationship Id="rId12" Type="http://schemas.openxmlformats.org/officeDocument/2006/relationships/hyperlink" Target="https://finance.yahoo.com/news/decoding-visa-inc-v-strategic-050749379.html" TargetMode="External"/><Relationship Id="rId17" Type="http://schemas.openxmlformats.org/officeDocument/2006/relationships/hyperlink" Target="https://gocardless.com/en-us/guides/posts/what-are-digital-pay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rome-extension/efaidnbmnnnibpcajpcglclefindmkaj/https:/s29.q4cdn.com/385744025/files/doc_downloads/2023/Visa-Inc-Fiscal-2023-Annual-Repor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moneycrashers.com/credit-card-market-sha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bsf.org/cash/publications/fed-notes/2023/may/2023-findings-from-the-diary-of-consumer-payment-choice/" TargetMode="External"/><Relationship Id="rId10" Type="http://schemas.openxmlformats.org/officeDocument/2006/relationships/hyperlink" Target="https://www.moorwand.com/a-history-of-payments-the-growth-of-the-debit-card/" TargetMode="External"/><Relationship Id="rId19" Type="http://schemas.openxmlformats.org/officeDocument/2006/relationships/hyperlink" Target="https://www.washingtonpost.com/business/2023/09/15/paper-checks-who-uses/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dcf.fm/blogs/blog/v-pestel-analys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772-F385-4703-B998-39787794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2378</Words>
  <Characters>13556</Characters>
  <Application>Microsoft Office Word</Application>
  <DocSecurity>0</DocSecurity>
  <Lines>112</Lines>
  <Paragraphs>31</Paragraphs>
  <ScaleCrop>false</ScaleCrop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codynikolaicall@gmail.com</dc:creator>
  <cp:keywords/>
  <dc:description/>
  <cp:lastModifiedBy>Shamla Yoosoof</cp:lastModifiedBy>
  <cp:revision>2</cp:revision>
  <dcterms:created xsi:type="dcterms:W3CDTF">2023-12-15T16:00:00Z</dcterms:created>
  <dcterms:modified xsi:type="dcterms:W3CDTF">2023-12-15T16:00:00Z</dcterms:modified>
</cp:coreProperties>
</file>