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9AD9" w14:textId="77777777" w:rsidR="00114308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Marriot Inc.</w:t>
      </w:r>
    </w:p>
    <w:p w14:paraId="317EBDD4" w14:textId="1AD93BF0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940370">
        <w:rPr>
          <w:rFonts w:ascii="Segoe UI" w:hAnsi="Segoe UI" w:cs="Segoe UI"/>
          <w:b/>
          <w:bCs/>
          <w:sz w:val="24"/>
          <w:szCs w:val="24"/>
        </w:rPr>
        <w:t>Peers:</w:t>
      </w:r>
      <w:r>
        <w:rPr>
          <w:rFonts w:ascii="Segoe UI" w:hAnsi="Segoe UI" w:cs="Segoe UI"/>
          <w:sz w:val="24"/>
          <w:szCs w:val="24"/>
        </w:rPr>
        <w:t xml:space="preserve"> </w:t>
      </w:r>
      <w:r w:rsidR="00FA10F6">
        <w:rPr>
          <w:rFonts w:ascii="Segoe UI" w:hAnsi="Segoe UI" w:cs="Segoe UI"/>
          <w:sz w:val="24"/>
          <w:szCs w:val="24"/>
        </w:rPr>
        <w:t>Hil</w:t>
      </w:r>
      <w:r w:rsidR="00100201">
        <w:rPr>
          <w:rFonts w:ascii="Segoe UI" w:hAnsi="Segoe UI" w:cs="Segoe UI"/>
          <w:sz w:val="24"/>
          <w:szCs w:val="24"/>
        </w:rPr>
        <w:t>ton Worldwide Holdings Inc., Airbnd Inc</w:t>
      </w:r>
      <w:r w:rsidR="00211486">
        <w:rPr>
          <w:rFonts w:ascii="Segoe UI" w:hAnsi="Segoe UI" w:cs="Segoe UI"/>
          <w:sz w:val="24"/>
          <w:szCs w:val="24"/>
        </w:rPr>
        <w:t>., Amadeus</w:t>
      </w:r>
      <w:r w:rsidR="00A176AE">
        <w:rPr>
          <w:rFonts w:ascii="Segoe UI" w:hAnsi="Segoe UI" w:cs="Segoe UI"/>
          <w:sz w:val="24"/>
          <w:szCs w:val="24"/>
        </w:rPr>
        <w:t xml:space="preserve"> IT Group S.A</w:t>
      </w:r>
      <w:r w:rsidR="00162032">
        <w:rPr>
          <w:rFonts w:ascii="Segoe UI" w:hAnsi="Segoe UI" w:cs="Segoe UI"/>
          <w:sz w:val="24"/>
          <w:szCs w:val="24"/>
        </w:rPr>
        <w:t>, Trip.com Group Limited and Royal Caribbean Cruises Ltd</w:t>
      </w:r>
      <w:r w:rsidR="00926397">
        <w:rPr>
          <w:rFonts w:ascii="Segoe UI" w:hAnsi="Segoe UI" w:cs="Segoe UI"/>
          <w:sz w:val="24"/>
          <w:szCs w:val="24"/>
        </w:rPr>
        <w:t>.</w:t>
      </w:r>
    </w:p>
    <w:p w14:paraId="01455E14" w14:textId="739E43CA" w:rsidR="00926397" w:rsidRP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940370">
        <w:rPr>
          <w:rFonts w:ascii="Segoe UI" w:hAnsi="Segoe UI" w:cs="Segoe UI"/>
          <w:b/>
          <w:bCs/>
          <w:sz w:val="24"/>
          <w:szCs w:val="24"/>
        </w:rPr>
        <w:t>Justification:</w:t>
      </w:r>
      <w:r>
        <w:rPr>
          <w:rFonts w:ascii="Segoe UI" w:hAnsi="Segoe UI" w:cs="Segoe UI"/>
          <w:sz w:val="24"/>
          <w:szCs w:val="24"/>
        </w:rPr>
        <w:t xml:space="preserve"> </w:t>
      </w:r>
      <w:r w:rsidR="00A47FA1">
        <w:rPr>
          <w:rFonts w:ascii="Segoe UI" w:hAnsi="Segoe UI" w:cs="Segoe UI"/>
          <w:sz w:val="24"/>
          <w:szCs w:val="24"/>
        </w:rPr>
        <w:t>All these companies belong to the Hotels, Resorts and Cruise Lines industry</w:t>
      </w:r>
      <w:r w:rsidR="00CF31D2">
        <w:rPr>
          <w:rFonts w:ascii="Segoe UI" w:hAnsi="Segoe UI" w:cs="Segoe UI"/>
          <w:sz w:val="24"/>
          <w:szCs w:val="24"/>
        </w:rPr>
        <w:t xml:space="preserve"> </w:t>
      </w:r>
      <w:r w:rsidR="001B4187">
        <w:rPr>
          <w:rFonts w:ascii="Segoe UI" w:hAnsi="Segoe UI" w:cs="Segoe UI"/>
          <w:sz w:val="24"/>
          <w:szCs w:val="24"/>
        </w:rPr>
        <w:t>and fall</w:t>
      </w:r>
      <w:r w:rsidR="002812E1">
        <w:rPr>
          <w:rFonts w:ascii="Segoe UI" w:hAnsi="Segoe UI" w:cs="Segoe UI"/>
          <w:sz w:val="24"/>
          <w:szCs w:val="24"/>
        </w:rPr>
        <w:t xml:space="preserve"> under the consumer discretionary sector</w:t>
      </w:r>
      <w:r w:rsidR="00CF31D2">
        <w:rPr>
          <w:rFonts w:ascii="Segoe UI" w:hAnsi="Segoe UI" w:cs="Segoe UI"/>
          <w:sz w:val="24"/>
          <w:szCs w:val="24"/>
        </w:rPr>
        <w:t xml:space="preserve"> </w:t>
      </w:r>
      <w:r w:rsidR="00CF31D2">
        <w:rPr>
          <w:rFonts w:ascii="Segoe UI" w:hAnsi="Segoe UI" w:cs="Segoe UI"/>
          <w:sz w:val="24"/>
          <w:szCs w:val="24"/>
        </w:rPr>
        <w:t>just like Marriot Inc</w:t>
      </w:r>
      <w:r w:rsidR="0050374C">
        <w:rPr>
          <w:rFonts w:ascii="Segoe UI" w:hAnsi="Segoe UI" w:cs="Segoe UI"/>
          <w:sz w:val="24"/>
          <w:szCs w:val="24"/>
        </w:rPr>
        <w:t>.</w:t>
      </w:r>
      <w:r w:rsidR="009D6915">
        <w:rPr>
          <w:rFonts w:ascii="Segoe UI" w:hAnsi="Segoe UI" w:cs="Segoe UI"/>
          <w:sz w:val="24"/>
          <w:szCs w:val="24"/>
        </w:rPr>
        <w:t xml:space="preserve"> </w:t>
      </w:r>
      <w:r w:rsidR="0092339E">
        <w:rPr>
          <w:rFonts w:ascii="Segoe UI" w:hAnsi="Segoe UI" w:cs="Segoe UI"/>
          <w:sz w:val="24"/>
          <w:szCs w:val="24"/>
        </w:rPr>
        <w:t>Also,</w:t>
      </w:r>
      <w:r w:rsidR="009D6915">
        <w:rPr>
          <w:rFonts w:ascii="Segoe UI" w:hAnsi="Segoe UI" w:cs="Segoe UI"/>
          <w:sz w:val="24"/>
          <w:szCs w:val="24"/>
        </w:rPr>
        <w:t xml:space="preserve"> </w:t>
      </w:r>
      <w:r w:rsidR="007D0813">
        <w:rPr>
          <w:rFonts w:ascii="Segoe UI" w:hAnsi="Segoe UI" w:cs="Segoe UI"/>
          <w:sz w:val="24"/>
          <w:szCs w:val="24"/>
        </w:rPr>
        <w:t xml:space="preserve">these companies </w:t>
      </w:r>
      <w:r w:rsidR="00B0130C">
        <w:rPr>
          <w:rFonts w:ascii="Segoe UI" w:hAnsi="Segoe UI" w:cs="Segoe UI"/>
          <w:sz w:val="24"/>
          <w:szCs w:val="24"/>
        </w:rPr>
        <w:t xml:space="preserve">are similar in </w:t>
      </w:r>
      <w:r w:rsidR="0092339E">
        <w:rPr>
          <w:rFonts w:ascii="Segoe UI" w:hAnsi="Segoe UI" w:cs="Segoe UI"/>
          <w:sz w:val="24"/>
          <w:szCs w:val="24"/>
        </w:rPr>
        <w:t xml:space="preserve">size </w:t>
      </w:r>
      <w:r w:rsidR="00B0130C">
        <w:rPr>
          <w:rFonts w:ascii="Segoe UI" w:hAnsi="Segoe UI" w:cs="Segoe UI"/>
          <w:sz w:val="24"/>
          <w:szCs w:val="24"/>
        </w:rPr>
        <w:t xml:space="preserve">with respect to their </w:t>
      </w:r>
      <w:r w:rsidR="00F83695">
        <w:rPr>
          <w:rFonts w:ascii="Segoe UI" w:hAnsi="Segoe UI" w:cs="Segoe UI"/>
          <w:sz w:val="24"/>
          <w:szCs w:val="24"/>
        </w:rPr>
        <w:t>market cap</w:t>
      </w:r>
      <w:r w:rsidR="00201827">
        <w:rPr>
          <w:rFonts w:ascii="Segoe UI" w:hAnsi="Segoe UI" w:cs="Segoe UI"/>
          <w:sz w:val="24"/>
          <w:szCs w:val="24"/>
        </w:rPr>
        <w:t>s</w:t>
      </w:r>
      <w:r w:rsidR="00F83695">
        <w:rPr>
          <w:rFonts w:ascii="Segoe UI" w:hAnsi="Segoe UI" w:cs="Segoe UI"/>
          <w:sz w:val="24"/>
          <w:szCs w:val="24"/>
        </w:rPr>
        <w:t xml:space="preserve"> and enterprise value</w:t>
      </w:r>
      <w:r w:rsidR="00201827">
        <w:rPr>
          <w:rFonts w:ascii="Segoe UI" w:hAnsi="Segoe UI" w:cs="Segoe UI"/>
          <w:sz w:val="24"/>
          <w:szCs w:val="24"/>
        </w:rPr>
        <w:t>s – they fall within similar range</w:t>
      </w:r>
      <w:r w:rsidR="00F83695">
        <w:rPr>
          <w:rFonts w:ascii="Segoe UI" w:hAnsi="Segoe UI" w:cs="Segoe UI"/>
          <w:sz w:val="24"/>
          <w:szCs w:val="24"/>
        </w:rPr>
        <w:t>.</w:t>
      </w:r>
    </w:p>
    <w:p w14:paraId="03C5662C" w14:textId="35017343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Tesla Inc.</w:t>
      </w:r>
    </w:p>
    <w:p w14:paraId="542D4BD7" w14:textId="2BE55984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451EA3">
        <w:rPr>
          <w:rFonts w:ascii="Segoe UI" w:hAnsi="Segoe UI" w:cs="Segoe UI"/>
          <w:b/>
          <w:bCs/>
          <w:sz w:val="24"/>
          <w:szCs w:val="24"/>
        </w:rPr>
        <w:t>Peers</w:t>
      </w:r>
      <w:r>
        <w:rPr>
          <w:rFonts w:ascii="Segoe UI" w:hAnsi="Segoe UI" w:cs="Segoe UI"/>
          <w:sz w:val="24"/>
          <w:szCs w:val="24"/>
        </w:rPr>
        <w:t>:</w:t>
      </w:r>
      <w:r w:rsidR="00FF1E02">
        <w:rPr>
          <w:rFonts w:ascii="Segoe UI" w:hAnsi="Segoe UI" w:cs="Segoe UI"/>
          <w:sz w:val="24"/>
          <w:szCs w:val="24"/>
        </w:rPr>
        <w:t xml:space="preserve"> Toyota Motor Corporation, </w:t>
      </w:r>
      <w:r w:rsidR="00FF1E02">
        <w:rPr>
          <w:rFonts w:ascii="Segoe UI" w:hAnsi="Segoe UI" w:cs="Segoe UI"/>
          <w:sz w:val="24"/>
          <w:szCs w:val="24"/>
        </w:rPr>
        <w:tab/>
        <w:t>Mer</w:t>
      </w:r>
      <w:r w:rsidR="00CC5115">
        <w:rPr>
          <w:rFonts w:ascii="Segoe UI" w:hAnsi="Segoe UI" w:cs="Segoe UI"/>
          <w:sz w:val="24"/>
          <w:szCs w:val="24"/>
        </w:rPr>
        <w:t>cedes-Benz Group AG, Bayerische Moto</w:t>
      </w:r>
      <w:r w:rsidR="0015214E">
        <w:rPr>
          <w:rFonts w:ascii="Segoe UI" w:hAnsi="Segoe UI" w:cs="Segoe UI"/>
          <w:sz w:val="24"/>
          <w:szCs w:val="24"/>
        </w:rPr>
        <w:t>ren Werke Aktiengesellschaft</w:t>
      </w:r>
      <w:r w:rsidR="00FA27F7">
        <w:rPr>
          <w:rFonts w:ascii="Segoe UI" w:hAnsi="Segoe UI" w:cs="Segoe UI"/>
          <w:sz w:val="24"/>
          <w:szCs w:val="24"/>
        </w:rPr>
        <w:t xml:space="preserve">, Stellantis N.V., </w:t>
      </w:r>
      <w:r w:rsidR="001C2266">
        <w:rPr>
          <w:rFonts w:ascii="Segoe UI" w:hAnsi="Segoe UI" w:cs="Segoe UI"/>
          <w:sz w:val="24"/>
          <w:szCs w:val="24"/>
        </w:rPr>
        <w:t xml:space="preserve">and </w:t>
      </w:r>
      <w:r w:rsidR="00FA27F7">
        <w:rPr>
          <w:rFonts w:ascii="Segoe UI" w:hAnsi="Segoe UI" w:cs="Segoe UI"/>
          <w:sz w:val="24"/>
          <w:szCs w:val="24"/>
        </w:rPr>
        <w:t>Ferrari N.V.</w:t>
      </w:r>
    </w:p>
    <w:p w14:paraId="4D08C6B1" w14:textId="7A496481" w:rsidR="00940370" w:rsidRP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451EA3">
        <w:rPr>
          <w:rFonts w:ascii="Segoe UI" w:hAnsi="Segoe UI" w:cs="Segoe UI"/>
          <w:b/>
          <w:bCs/>
          <w:sz w:val="24"/>
          <w:szCs w:val="24"/>
        </w:rPr>
        <w:t>Justification</w:t>
      </w:r>
      <w:r>
        <w:rPr>
          <w:rFonts w:ascii="Segoe UI" w:hAnsi="Segoe UI" w:cs="Segoe UI"/>
          <w:sz w:val="24"/>
          <w:szCs w:val="24"/>
        </w:rPr>
        <w:t>:</w:t>
      </w:r>
      <w:r w:rsidR="006A0745">
        <w:rPr>
          <w:rFonts w:ascii="Segoe UI" w:hAnsi="Segoe UI" w:cs="Segoe UI"/>
          <w:sz w:val="24"/>
          <w:szCs w:val="24"/>
        </w:rPr>
        <w:t xml:space="preserve"> They are fall wi</w:t>
      </w:r>
      <w:r w:rsidR="0088253F">
        <w:rPr>
          <w:rFonts w:ascii="Segoe UI" w:hAnsi="Segoe UI" w:cs="Segoe UI"/>
          <w:sz w:val="24"/>
          <w:szCs w:val="24"/>
        </w:rPr>
        <w:t>thin the automobile manufac</w:t>
      </w:r>
      <w:r w:rsidR="0021259F">
        <w:rPr>
          <w:rFonts w:ascii="Segoe UI" w:hAnsi="Segoe UI" w:cs="Segoe UI"/>
          <w:sz w:val="24"/>
          <w:szCs w:val="24"/>
        </w:rPr>
        <w:t xml:space="preserve">turing industry </w:t>
      </w:r>
      <w:r w:rsidR="00451EA3">
        <w:rPr>
          <w:rFonts w:ascii="Segoe UI" w:hAnsi="Segoe UI" w:cs="Segoe UI"/>
          <w:sz w:val="24"/>
          <w:szCs w:val="24"/>
        </w:rPr>
        <w:t>and</w:t>
      </w:r>
      <w:r w:rsidR="0021259F">
        <w:rPr>
          <w:rFonts w:ascii="Segoe UI" w:hAnsi="Segoe UI" w:cs="Segoe UI"/>
          <w:sz w:val="24"/>
          <w:szCs w:val="24"/>
        </w:rPr>
        <w:t xml:space="preserve"> under the consumer </w:t>
      </w:r>
      <w:r w:rsidR="008D4B07">
        <w:rPr>
          <w:rFonts w:ascii="Segoe UI" w:hAnsi="Segoe UI" w:cs="Segoe UI"/>
          <w:sz w:val="24"/>
          <w:szCs w:val="24"/>
        </w:rPr>
        <w:t>discretionary sector.</w:t>
      </w:r>
      <w:r w:rsidR="00CE1E1F">
        <w:rPr>
          <w:rFonts w:ascii="Segoe UI" w:hAnsi="Segoe UI" w:cs="Segoe UI"/>
          <w:sz w:val="24"/>
          <w:szCs w:val="24"/>
        </w:rPr>
        <w:t xml:space="preserve"> They are similar in size</w:t>
      </w:r>
      <w:r w:rsidR="00E673C1">
        <w:rPr>
          <w:rFonts w:ascii="Segoe UI" w:hAnsi="Segoe UI" w:cs="Segoe UI"/>
          <w:sz w:val="24"/>
          <w:szCs w:val="24"/>
        </w:rPr>
        <w:t xml:space="preserve"> </w:t>
      </w:r>
      <w:r w:rsidR="00E673C1">
        <w:rPr>
          <w:rFonts w:ascii="Segoe UI" w:hAnsi="Segoe UI" w:cs="Segoe UI"/>
          <w:sz w:val="24"/>
          <w:szCs w:val="24"/>
        </w:rPr>
        <w:t>respect to their market caps and enterprise values</w:t>
      </w:r>
      <w:r w:rsidR="00E673C1">
        <w:rPr>
          <w:rFonts w:ascii="Segoe UI" w:hAnsi="Segoe UI" w:cs="Segoe UI"/>
          <w:sz w:val="24"/>
          <w:szCs w:val="24"/>
        </w:rPr>
        <w:t>.</w:t>
      </w:r>
    </w:p>
    <w:p w14:paraId="06CFF68B" w14:textId="1A45CD1E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Netflix Inc.</w:t>
      </w:r>
    </w:p>
    <w:p w14:paraId="5E95191C" w14:textId="1E195380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E73DE9">
        <w:rPr>
          <w:rFonts w:ascii="Segoe UI" w:hAnsi="Segoe UI" w:cs="Segoe UI"/>
          <w:b/>
          <w:bCs/>
          <w:sz w:val="24"/>
          <w:szCs w:val="24"/>
        </w:rPr>
        <w:t>Peers:</w:t>
      </w:r>
      <w:r w:rsidR="004123EE">
        <w:rPr>
          <w:rFonts w:ascii="Segoe UI" w:hAnsi="Segoe UI" w:cs="Segoe UI"/>
          <w:sz w:val="24"/>
          <w:szCs w:val="24"/>
        </w:rPr>
        <w:t xml:space="preserve"> The Wa</w:t>
      </w:r>
      <w:r w:rsidR="00321F44">
        <w:rPr>
          <w:rFonts w:ascii="Segoe UI" w:hAnsi="Segoe UI" w:cs="Segoe UI"/>
          <w:sz w:val="24"/>
          <w:szCs w:val="24"/>
        </w:rPr>
        <w:t xml:space="preserve">lt Disney Company, Spotify Technology S.A., Warner Bros. Discovery Inc., </w:t>
      </w:r>
      <w:r w:rsidR="00A4515B">
        <w:rPr>
          <w:rFonts w:ascii="Segoe UI" w:hAnsi="Segoe UI" w:cs="Segoe UI"/>
          <w:sz w:val="24"/>
          <w:szCs w:val="24"/>
        </w:rPr>
        <w:t xml:space="preserve">Live Nation Entertainment Inc., </w:t>
      </w:r>
      <w:r w:rsidR="004533F5">
        <w:rPr>
          <w:rFonts w:ascii="Segoe UI" w:hAnsi="Segoe UI" w:cs="Segoe UI"/>
          <w:sz w:val="24"/>
          <w:szCs w:val="24"/>
        </w:rPr>
        <w:t xml:space="preserve">and </w:t>
      </w:r>
      <w:r w:rsidR="00A4515B">
        <w:rPr>
          <w:rFonts w:ascii="Segoe UI" w:hAnsi="Segoe UI" w:cs="Segoe UI"/>
          <w:sz w:val="24"/>
          <w:szCs w:val="24"/>
        </w:rPr>
        <w:t>Warner Music Group Corp.</w:t>
      </w:r>
    </w:p>
    <w:p w14:paraId="2C7C3EF0" w14:textId="2F02BF72" w:rsidR="00E627D4" w:rsidRPr="00114308" w:rsidRDefault="00940370" w:rsidP="00E627D4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E73DE9">
        <w:rPr>
          <w:rFonts w:ascii="Segoe UI" w:hAnsi="Segoe UI" w:cs="Segoe UI"/>
          <w:b/>
          <w:bCs/>
          <w:sz w:val="24"/>
          <w:szCs w:val="24"/>
        </w:rPr>
        <w:t>Justification:</w:t>
      </w:r>
      <w:r w:rsidR="00E627D4">
        <w:rPr>
          <w:rFonts w:ascii="Segoe UI" w:hAnsi="Segoe UI" w:cs="Segoe UI"/>
          <w:sz w:val="24"/>
          <w:szCs w:val="24"/>
        </w:rPr>
        <w:t xml:space="preserve"> </w:t>
      </w:r>
      <w:r w:rsidR="00E627D4">
        <w:rPr>
          <w:rFonts w:ascii="Segoe UI" w:hAnsi="Segoe UI" w:cs="Segoe UI"/>
          <w:sz w:val="24"/>
          <w:szCs w:val="24"/>
        </w:rPr>
        <w:t xml:space="preserve">They are fall within </w:t>
      </w:r>
      <w:r w:rsidR="00E627D4">
        <w:rPr>
          <w:rFonts w:ascii="Segoe UI" w:hAnsi="Segoe UI" w:cs="Segoe UI"/>
          <w:sz w:val="24"/>
          <w:szCs w:val="24"/>
        </w:rPr>
        <w:t xml:space="preserve">Movies and </w:t>
      </w:r>
      <w:r w:rsidR="004533F5">
        <w:rPr>
          <w:rFonts w:ascii="Segoe UI" w:hAnsi="Segoe UI" w:cs="Segoe UI"/>
          <w:sz w:val="24"/>
          <w:szCs w:val="24"/>
        </w:rPr>
        <w:t>Entertainment</w:t>
      </w:r>
      <w:r w:rsidR="00E627D4">
        <w:rPr>
          <w:rFonts w:ascii="Segoe UI" w:hAnsi="Segoe UI" w:cs="Segoe UI"/>
          <w:sz w:val="24"/>
          <w:szCs w:val="24"/>
        </w:rPr>
        <w:t xml:space="preserve"> industry and under the co</w:t>
      </w:r>
      <w:r w:rsidR="00DF3F1A">
        <w:rPr>
          <w:rFonts w:ascii="Segoe UI" w:hAnsi="Segoe UI" w:cs="Segoe UI"/>
          <w:sz w:val="24"/>
          <w:szCs w:val="24"/>
        </w:rPr>
        <w:t xml:space="preserve">mmunication services </w:t>
      </w:r>
      <w:r w:rsidR="00E627D4">
        <w:rPr>
          <w:rFonts w:ascii="Segoe UI" w:hAnsi="Segoe UI" w:cs="Segoe UI"/>
          <w:sz w:val="24"/>
          <w:szCs w:val="24"/>
        </w:rPr>
        <w:t>sector. They are similar in size respect to their market caps and enterprise values.</w:t>
      </w:r>
    </w:p>
    <w:p w14:paraId="1D62ABB8" w14:textId="084BB070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Nvidia Inc.</w:t>
      </w:r>
    </w:p>
    <w:p w14:paraId="7FCE7733" w14:textId="4810C2D7" w:rsidR="00940370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Peers:</w:t>
      </w:r>
      <w:r w:rsidR="002811A8">
        <w:rPr>
          <w:rFonts w:ascii="Segoe UI" w:hAnsi="Segoe UI" w:cs="Segoe UI"/>
          <w:sz w:val="24"/>
          <w:szCs w:val="24"/>
        </w:rPr>
        <w:t xml:space="preserve"> </w:t>
      </w:r>
      <w:r w:rsidR="007039D5">
        <w:rPr>
          <w:rFonts w:ascii="Segoe UI" w:hAnsi="Segoe UI" w:cs="Segoe UI"/>
          <w:sz w:val="24"/>
          <w:szCs w:val="24"/>
        </w:rPr>
        <w:t>Taiwan Semiconductor Manufacturing Company Limited, Br</w:t>
      </w:r>
      <w:r w:rsidR="00FA3E5F">
        <w:rPr>
          <w:rFonts w:ascii="Segoe UI" w:hAnsi="Segoe UI" w:cs="Segoe UI"/>
          <w:sz w:val="24"/>
          <w:szCs w:val="24"/>
        </w:rPr>
        <w:t>oadcom Inc., Advanced Micro Devices Inc., Intel Corporation</w:t>
      </w:r>
      <w:r w:rsidR="004533F5">
        <w:rPr>
          <w:rFonts w:ascii="Segoe UI" w:hAnsi="Segoe UI" w:cs="Segoe UI"/>
          <w:sz w:val="24"/>
          <w:szCs w:val="24"/>
        </w:rPr>
        <w:t xml:space="preserve"> and Texas Instruments Incorporated</w:t>
      </w:r>
    </w:p>
    <w:p w14:paraId="2EBFE952" w14:textId="76B1368E" w:rsidR="00940370" w:rsidRPr="00114308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Justification:</w:t>
      </w:r>
      <w:r w:rsidR="001C2266">
        <w:rPr>
          <w:rFonts w:ascii="Segoe UI" w:hAnsi="Segoe UI" w:cs="Segoe UI"/>
          <w:sz w:val="24"/>
          <w:szCs w:val="24"/>
        </w:rPr>
        <w:t xml:space="preserve"> </w:t>
      </w:r>
      <w:r w:rsidR="001C2266">
        <w:rPr>
          <w:rFonts w:ascii="Segoe UI" w:hAnsi="Segoe UI" w:cs="Segoe UI"/>
          <w:sz w:val="24"/>
          <w:szCs w:val="24"/>
        </w:rPr>
        <w:t xml:space="preserve">They are fall within </w:t>
      </w:r>
      <w:r w:rsidR="001C2266">
        <w:rPr>
          <w:rFonts w:ascii="Segoe UI" w:hAnsi="Segoe UI" w:cs="Segoe UI"/>
          <w:sz w:val="24"/>
          <w:szCs w:val="24"/>
        </w:rPr>
        <w:t>Semi</w:t>
      </w:r>
      <w:r w:rsidR="009E1DA9">
        <w:rPr>
          <w:rFonts w:ascii="Segoe UI" w:hAnsi="Segoe UI" w:cs="Segoe UI"/>
          <w:sz w:val="24"/>
          <w:szCs w:val="24"/>
        </w:rPr>
        <w:t>conductors</w:t>
      </w:r>
      <w:r w:rsidR="001C2266">
        <w:rPr>
          <w:rFonts w:ascii="Segoe UI" w:hAnsi="Segoe UI" w:cs="Segoe UI"/>
          <w:sz w:val="24"/>
          <w:szCs w:val="24"/>
        </w:rPr>
        <w:t xml:space="preserve"> industry and under the </w:t>
      </w:r>
      <w:r w:rsidR="009E1DA9">
        <w:rPr>
          <w:rFonts w:ascii="Segoe UI" w:hAnsi="Segoe UI" w:cs="Segoe UI"/>
          <w:sz w:val="24"/>
          <w:szCs w:val="24"/>
        </w:rPr>
        <w:t>information technology</w:t>
      </w:r>
      <w:r w:rsidR="001C2266">
        <w:rPr>
          <w:rFonts w:ascii="Segoe UI" w:hAnsi="Segoe UI" w:cs="Segoe UI"/>
          <w:sz w:val="24"/>
          <w:szCs w:val="24"/>
        </w:rPr>
        <w:t xml:space="preserve"> sector. They are similar in size respect to their market caps and enterprise values.</w:t>
      </w:r>
    </w:p>
    <w:p w14:paraId="073873D5" w14:textId="3ED4D8D4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Pf</w:t>
      </w:r>
      <w:r w:rsidR="00114308" w:rsidRPr="0084770E">
        <w:rPr>
          <w:rFonts w:ascii="Segoe UI" w:hAnsi="Segoe UI" w:cs="Segoe UI"/>
          <w:b/>
          <w:bCs/>
          <w:sz w:val="24"/>
          <w:szCs w:val="24"/>
        </w:rPr>
        <w:t>izer Inc.</w:t>
      </w:r>
    </w:p>
    <w:p w14:paraId="2E9632CD" w14:textId="2F703F6C" w:rsidR="00940370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Peers:</w:t>
      </w:r>
      <w:r w:rsidR="00201C80">
        <w:rPr>
          <w:rFonts w:ascii="Segoe UI" w:hAnsi="Segoe UI" w:cs="Segoe UI"/>
          <w:sz w:val="24"/>
          <w:szCs w:val="24"/>
        </w:rPr>
        <w:t xml:space="preserve"> AstraZeneca PLC, </w:t>
      </w:r>
      <w:r w:rsidR="007822FD">
        <w:rPr>
          <w:rFonts w:ascii="Segoe UI" w:hAnsi="Segoe UI" w:cs="Segoe UI"/>
          <w:sz w:val="24"/>
          <w:szCs w:val="24"/>
        </w:rPr>
        <w:t>John</w:t>
      </w:r>
      <w:r w:rsidR="0084770E">
        <w:rPr>
          <w:rFonts w:ascii="Segoe UI" w:hAnsi="Segoe UI" w:cs="Segoe UI"/>
          <w:sz w:val="24"/>
          <w:szCs w:val="24"/>
        </w:rPr>
        <w:t xml:space="preserve">son &amp; Johnson, </w:t>
      </w:r>
      <w:r w:rsidR="00201C80">
        <w:rPr>
          <w:rFonts w:ascii="Segoe UI" w:hAnsi="Segoe UI" w:cs="Segoe UI"/>
          <w:sz w:val="24"/>
          <w:szCs w:val="24"/>
        </w:rPr>
        <w:t>Roche</w:t>
      </w:r>
      <w:r w:rsidR="0066796B">
        <w:rPr>
          <w:rFonts w:ascii="Segoe UI" w:hAnsi="Segoe UI" w:cs="Segoe UI"/>
          <w:sz w:val="24"/>
          <w:szCs w:val="24"/>
        </w:rPr>
        <w:t xml:space="preserve"> Holding AG, Sanofi, Brist</w:t>
      </w:r>
      <w:r w:rsidR="0015023E">
        <w:rPr>
          <w:rFonts w:ascii="Segoe UI" w:hAnsi="Segoe UI" w:cs="Segoe UI"/>
          <w:sz w:val="24"/>
          <w:szCs w:val="24"/>
        </w:rPr>
        <w:t>ol-Myers Squibb Company</w:t>
      </w:r>
      <w:r w:rsidR="000D7E60">
        <w:rPr>
          <w:rFonts w:ascii="Segoe UI" w:hAnsi="Segoe UI" w:cs="Segoe UI"/>
          <w:sz w:val="24"/>
          <w:szCs w:val="24"/>
        </w:rPr>
        <w:t>, and Merck &amp; Co. Inc.</w:t>
      </w:r>
    </w:p>
    <w:p w14:paraId="5327B485" w14:textId="4C9292D0" w:rsidR="00940370" w:rsidRPr="00114308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Justification:</w:t>
      </w:r>
      <w:r w:rsidR="002A739B">
        <w:rPr>
          <w:rFonts w:ascii="Segoe UI" w:hAnsi="Segoe UI" w:cs="Segoe UI"/>
          <w:sz w:val="24"/>
          <w:szCs w:val="24"/>
        </w:rPr>
        <w:t xml:space="preserve"> </w:t>
      </w:r>
      <w:r w:rsidR="002A739B">
        <w:rPr>
          <w:rFonts w:ascii="Segoe UI" w:hAnsi="Segoe UI" w:cs="Segoe UI"/>
          <w:sz w:val="24"/>
          <w:szCs w:val="24"/>
        </w:rPr>
        <w:t xml:space="preserve">They are fall within </w:t>
      </w:r>
      <w:r w:rsidR="000D7E60">
        <w:rPr>
          <w:rFonts w:ascii="Segoe UI" w:hAnsi="Segoe UI" w:cs="Segoe UI"/>
          <w:sz w:val="24"/>
          <w:szCs w:val="24"/>
        </w:rPr>
        <w:t>pharmaceutical</w:t>
      </w:r>
      <w:r w:rsidR="00201C80">
        <w:rPr>
          <w:rFonts w:ascii="Segoe UI" w:hAnsi="Segoe UI" w:cs="Segoe UI"/>
          <w:sz w:val="24"/>
          <w:szCs w:val="24"/>
        </w:rPr>
        <w:t xml:space="preserve"> </w:t>
      </w:r>
      <w:r w:rsidR="002A739B">
        <w:rPr>
          <w:rFonts w:ascii="Segoe UI" w:hAnsi="Segoe UI" w:cs="Segoe UI"/>
          <w:sz w:val="24"/>
          <w:szCs w:val="24"/>
        </w:rPr>
        <w:t xml:space="preserve">industry and under the </w:t>
      </w:r>
      <w:r w:rsidR="00201C80">
        <w:rPr>
          <w:rFonts w:ascii="Segoe UI" w:hAnsi="Segoe UI" w:cs="Segoe UI"/>
          <w:sz w:val="24"/>
          <w:szCs w:val="24"/>
        </w:rPr>
        <w:t>health care</w:t>
      </w:r>
      <w:r w:rsidR="002A739B">
        <w:rPr>
          <w:rFonts w:ascii="Segoe UI" w:hAnsi="Segoe UI" w:cs="Segoe UI"/>
          <w:sz w:val="24"/>
          <w:szCs w:val="24"/>
        </w:rPr>
        <w:t xml:space="preserve"> sector. They are similar in size respect to their market caps and enterprise values.</w:t>
      </w:r>
    </w:p>
    <w:p w14:paraId="6DD43B1D" w14:textId="77777777" w:rsidR="00114308" w:rsidRPr="00114308" w:rsidRDefault="00114308" w:rsidP="00940370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sectPr w:rsidR="00114308" w:rsidRPr="0011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11A4A"/>
    <w:multiLevelType w:val="hybridMultilevel"/>
    <w:tmpl w:val="CA78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20"/>
    <w:rsid w:val="000D7E60"/>
    <w:rsid w:val="00100201"/>
    <w:rsid w:val="00114308"/>
    <w:rsid w:val="0015023E"/>
    <w:rsid w:val="0015214E"/>
    <w:rsid w:val="0015390E"/>
    <w:rsid w:val="00162032"/>
    <w:rsid w:val="001B4187"/>
    <w:rsid w:val="001C2266"/>
    <w:rsid w:val="00201827"/>
    <w:rsid w:val="00201C80"/>
    <w:rsid w:val="00211486"/>
    <w:rsid w:val="0021259F"/>
    <w:rsid w:val="002811A8"/>
    <w:rsid w:val="002812E1"/>
    <w:rsid w:val="002A739B"/>
    <w:rsid w:val="00321F44"/>
    <w:rsid w:val="00383820"/>
    <w:rsid w:val="004123EE"/>
    <w:rsid w:val="00451EA3"/>
    <w:rsid w:val="004533F5"/>
    <w:rsid w:val="0050374C"/>
    <w:rsid w:val="0066796B"/>
    <w:rsid w:val="006A0745"/>
    <w:rsid w:val="007039D5"/>
    <w:rsid w:val="007822FD"/>
    <w:rsid w:val="007D0813"/>
    <w:rsid w:val="007F31CD"/>
    <w:rsid w:val="0084770E"/>
    <w:rsid w:val="0088253F"/>
    <w:rsid w:val="00884A2A"/>
    <w:rsid w:val="008D4B07"/>
    <w:rsid w:val="0092339E"/>
    <w:rsid w:val="00926397"/>
    <w:rsid w:val="00940370"/>
    <w:rsid w:val="009D6915"/>
    <w:rsid w:val="009E1DA9"/>
    <w:rsid w:val="00A176AE"/>
    <w:rsid w:val="00A370D8"/>
    <w:rsid w:val="00A4515B"/>
    <w:rsid w:val="00A47FA1"/>
    <w:rsid w:val="00B0130C"/>
    <w:rsid w:val="00B53B25"/>
    <w:rsid w:val="00BA7EE5"/>
    <w:rsid w:val="00C77D49"/>
    <w:rsid w:val="00CC5115"/>
    <w:rsid w:val="00CE1E1F"/>
    <w:rsid w:val="00CF31D2"/>
    <w:rsid w:val="00DF3F1A"/>
    <w:rsid w:val="00E627D4"/>
    <w:rsid w:val="00E673C1"/>
    <w:rsid w:val="00E73DE9"/>
    <w:rsid w:val="00F83695"/>
    <w:rsid w:val="00FA10F6"/>
    <w:rsid w:val="00FA27F7"/>
    <w:rsid w:val="00FA3E5F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584"/>
  <w15:chartTrackingRefBased/>
  <w15:docId w15:val="{48DCDFB9-84C8-4AFB-AC9B-3A2C675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Akuffo Anoff</dc:creator>
  <cp:keywords/>
  <dc:description/>
  <cp:lastModifiedBy>Seth Akuffo Anoff</cp:lastModifiedBy>
  <cp:revision>55</cp:revision>
  <dcterms:created xsi:type="dcterms:W3CDTF">2023-11-01T14:51:00Z</dcterms:created>
  <dcterms:modified xsi:type="dcterms:W3CDTF">2023-11-01T16:44:00Z</dcterms:modified>
</cp:coreProperties>
</file>