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0E8DB" w14:textId="065CE245" w:rsidR="00601052" w:rsidRDefault="001212E2">
      <w:r>
        <w:t>Marriot Inc.</w:t>
      </w:r>
    </w:p>
    <w:p w14:paraId="7331B9F5" w14:textId="7B2E7784" w:rsidR="00AA453C" w:rsidRDefault="0098094F">
      <w:r>
        <w:rPr>
          <w:noProof/>
        </w:rPr>
        <w:drawing>
          <wp:anchor distT="0" distB="0" distL="114300" distR="114300" simplePos="0" relativeHeight="251658240" behindDoc="1" locked="0" layoutInCell="1" allowOverlap="1" wp14:anchorId="04BC5C90" wp14:editId="7C8E4842">
            <wp:simplePos x="0" y="0"/>
            <wp:positionH relativeFrom="column">
              <wp:posOffset>635</wp:posOffset>
            </wp:positionH>
            <wp:positionV relativeFrom="paragraph">
              <wp:posOffset>83038</wp:posOffset>
            </wp:positionV>
            <wp:extent cx="4712677" cy="3164401"/>
            <wp:effectExtent l="0" t="0" r="12065" b="10795"/>
            <wp:wrapNone/>
            <wp:docPr id="200871042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777852B-CB6F-9156-8641-AC8C7AC0342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697063" w14:textId="3B121FFC" w:rsidR="00AA453C" w:rsidRDefault="00AA453C"/>
    <w:p w14:paraId="21BEF544" w14:textId="2595B431" w:rsidR="00AA453C" w:rsidRDefault="00AA453C"/>
    <w:p w14:paraId="1D3145B4" w14:textId="4BC18CF8" w:rsidR="00AA453C" w:rsidRDefault="00AA453C"/>
    <w:p w14:paraId="2626B823" w14:textId="1B8948E4" w:rsidR="00AA453C" w:rsidRDefault="00AA453C"/>
    <w:p w14:paraId="6F4A4E5F" w14:textId="77777777" w:rsidR="00AA453C" w:rsidRDefault="00AA453C"/>
    <w:p w14:paraId="6CD6F454" w14:textId="41A12573" w:rsidR="00AA453C" w:rsidRDefault="00AA453C"/>
    <w:p w14:paraId="6ED8C23F" w14:textId="77777777" w:rsidR="00AA453C" w:rsidRDefault="00AA453C"/>
    <w:p w14:paraId="11D560CC" w14:textId="77777777" w:rsidR="00AA453C" w:rsidRDefault="00AA453C"/>
    <w:p w14:paraId="0E39E067" w14:textId="0A6F9409" w:rsidR="00AA453C" w:rsidRDefault="00AA453C"/>
    <w:p w14:paraId="25645276" w14:textId="77777777" w:rsidR="00AA453C" w:rsidRDefault="00AA453C"/>
    <w:p w14:paraId="17536037" w14:textId="77777777" w:rsidR="00AA453C" w:rsidRDefault="00AA453C"/>
    <w:p w14:paraId="0B9FA9A3" w14:textId="77777777" w:rsidR="00AA453C" w:rsidRDefault="00AA453C"/>
    <w:p w14:paraId="11B2A6E8" w14:textId="44307CDD" w:rsidR="00AA453C" w:rsidRDefault="00AA453C"/>
    <w:p w14:paraId="2C71234E" w14:textId="77777777" w:rsidR="00AA453C" w:rsidRDefault="00AA453C"/>
    <w:p w14:paraId="1B56E460" w14:textId="77777777" w:rsidR="00AA453C" w:rsidRDefault="00AA453C"/>
    <w:p w14:paraId="328E92B2" w14:textId="77777777" w:rsidR="00AA453C" w:rsidRDefault="00AA453C"/>
    <w:p w14:paraId="70918CC7" w14:textId="77777777" w:rsidR="0098094F" w:rsidRDefault="0098094F" w:rsidP="0098094F"/>
    <w:p w14:paraId="7CB1D31B" w14:textId="6488D649" w:rsidR="00AA453C" w:rsidRPr="00CB3468" w:rsidRDefault="00AA453C" w:rsidP="0098094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468">
        <w:rPr>
          <w:sz w:val="22"/>
          <w:szCs w:val="22"/>
        </w:rPr>
        <w:t>Increase in base management and franchise fee due to the higher RevPAR</w:t>
      </w:r>
      <w:r w:rsidR="0098094F" w:rsidRPr="00CB3468">
        <w:rPr>
          <w:sz w:val="22"/>
          <w:szCs w:val="22"/>
        </w:rPr>
        <w:t xml:space="preserve"> from exiting COVID conditions.</w:t>
      </w:r>
    </w:p>
    <w:p w14:paraId="1AE6AE3C" w14:textId="10BC55B2" w:rsidR="00AA453C" w:rsidRPr="00CB3468" w:rsidRDefault="00AA453C" w:rsidP="00AA453C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B3468">
        <w:rPr>
          <w:sz w:val="22"/>
          <w:szCs w:val="22"/>
        </w:rPr>
        <w:t>Cost reimbursed revenue is around 80% of total revenue, which is much higher than peers who are around 35-40%. This is due to having many hotels under management</w:t>
      </w:r>
      <w:r w:rsidRPr="00CB3468">
        <w:rPr>
          <w:rStyle w:val="FootnoteReference"/>
          <w:sz w:val="22"/>
          <w:szCs w:val="22"/>
        </w:rPr>
        <w:footnoteReference w:id="1"/>
      </w:r>
    </w:p>
    <w:p w14:paraId="153A7071" w14:textId="48426029" w:rsidR="0098094F" w:rsidRDefault="0098094F" w:rsidP="0098094F">
      <w:r>
        <w:rPr>
          <w:noProof/>
        </w:rPr>
        <w:drawing>
          <wp:anchor distT="0" distB="0" distL="114300" distR="114300" simplePos="0" relativeHeight="251659264" behindDoc="1" locked="0" layoutInCell="1" allowOverlap="1" wp14:anchorId="04E6F209" wp14:editId="4ADC329B">
            <wp:simplePos x="0" y="0"/>
            <wp:positionH relativeFrom="column">
              <wp:posOffset>537</wp:posOffset>
            </wp:positionH>
            <wp:positionV relativeFrom="paragraph">
              <wp:posOffset>17780</wp:posOffset>
            </wp:positionV>
            <wp:extent cx="4876800" cy="2916017"/>
            <wp:effectExtent l="0" t="0" r="12700" b="17780"/>
            <wp:wrapNone/>
            <wp:docPr id="38991118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8301CC5-B673-94A2-3588-CAAD57A5AF8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1BE143" w14:textId="111CAEC6" w:rsidR="0098094F" w:rsidRDefault="0098094F" w:rsidP="0098094F"/>
    <w:p w14:paraId="7BDD7E2C" w14:textId="77777777" w:rsidR="0098094F" w:rsidRDefault="0098094F" w:rsidP="0098094F"/>
    <w:p w14:paraId="222ECF15" w14:textId="77777777" w:rsidR="0098094F" w:rsidRDefault="0098094F" w:rsidP="0098094F"/>
    <w:p w14:paraId="21B02D11" w14:textId="539EDBF4" w:rsidR="0098094F" w:rsidRDefault="0098094F" w:rsidP="0098094F"/>
    <w:p w14:paraId="4E7E6355" w14:textId="77777777" w:rsidR="0098094F" w:rsidRDefault="0098094F" w:rsidP="0098094F"/>
    <w:p w14:paraId="108B752B" w14:textId="77777777" w:rsidR="0098094F" w:rsidRDefault="0098094F" w:rsidP="0098094F"/>
    <w:p w14:paraId="091A7F76" w14:textId="61FFD9F6" w:rsidR="0098094F" w:rsidRDefault="0098094F" w:rsidP="0098094F"/>
    <w:p w14:paraId="6E34D328" w14:textId="77777777" w:rsidR="0098094F" w:rsidRDefault="0098094F" w:rsidP="0098094F"/>
    <w:p w14:paraId="33AB5595" w14:textId="1899323F" w:rsidR="0098094F" w:rsidRDefault="0098094F" w:rsidP="0098094F"/>
    <w:p w14:paraId="2AFC459C" w14:textId="77777777" w:rsidR="0098094F" w:rsidRDefault="0098094F" w:rsidP="0098094F"/>
    <w:p w14:paraId="5147B981" w14:textId="77777777" w:rsidR="0098094F" w:rsidRDefault="0098094F" w:rsidP="0098094F"/>
    <w:p w14:paraId="089781CF" w14:textId="77777777" w:rsidR="0098094F" w:rsidRDefault="0098094F" w:rsidP="0098094F"/>
    <w:p w14:paraId="4E3C6E85" w14:textId="77777777" w:rsidR="0098094F" w:rsidRDefault="0098094F" w:rsidP="0098094F"/>
    <w:p w14:paraId="72E8F875" w14:textId="77777777" w:rsidR="0098094F" w:rsidRDefault="0098094F" w:rsidP="0098094F"/>
    <w:p w14:paraId="39504118" w14:textId="77777777" w:rsidR="0098094F" w:rsidRDefault="0098094F" w:rsidP="0098094F"/>
    <w:p w14:paraId="71210A48" w14:textId="2990EF75" w:rsidR="0098094F" w:rsidRPr="00CA0F1E" w:rsidRDefault="00CB3468" w:rsidP="00CB3468">
      <w:pPr>
        <w:pStyle w:val="ListParagraph"/>
        <w:numPr>
          <w:ilvl w:val="0"/>
          <w:numId w:val="2"/>
        </w:numPr>
      </w:pPr>
      <w:r>
        <w:rPr>
          <w:sz w:val="22"/>
          <w:szCs w:val="22"/>
        </w:rPr>
        <w:t xml:space="preserve">Reimbursed expense varies to cost reimbursed due to timing </w:t>
      </w:r>
      <w:proofErr w:type="gramStart"/>
      <w:r>
        <w:rPr>
          <w:sz w:val="22"/>
          <w:szCs w:val="22"/>
        </w:rPr>
        <w:t>differences</w:t>
      </w:r>
      <w:r w:rsidR="00CA0F1E">
        <w:rPr>
          <w:sz w:val="22"/>
          <w:szCs w:val="22"/>
        </w:rPr>
        <w:t>,</w:t>
      </w:r>
      <w:proofErr w:type="gramEnd"/>
      <w:r w:rsidR="00CA0F1E">
        <w:rPr>
          <w:sz w:val="22"/>
          <w:szCs w:val="22"/>
        </w:rPr>
        <w:t xml:space="preserve"> over long term will not provide any benefit</w:t>
      </w:r>
    </w:p>
    <w:p w14:paraId="6B7E27AF" w14:textId="4FEB0169" w:rsidR="00CA0F1E" w:rsidRPr="00CA0F1E" w:rsidRDefault="00CA0F1E" w:rsidP="00CB3468">
      <w:pPr>
        <w:pStyle w:val="ListParagraph"/>
        <w:numPr>
          <w:ilvl w:val="0"/>
          <w:numId w:val="2"/>
        </w:numPr>
      </w:pPr>
      <w:r>
        <w:rPr>
          <w:sz w:val="22"/>
          <w:szCs w:val="22"/>
        </w:rPr>
        <w:t xml:space="preserve">D&amp;A decreasing due to lower </w:t>
      </w:r>
      <w:proofErr w:type="gramStart"/>
      <w:r>
        <w:rPr>
          <w:sz w:val="22"/>
          <w:szCs w:val="22"/>
        </w:rPr>
        <w:t>impairment</w:t>
      </w:r>
      <w:proofErr w:type="gramEnd"/>
    </w:p>
    <w:p w14:paraId="0F851981" w14:textId="4776FDC0" w:rsidR="00CA0F1E" w:rsidRDefault="00CA0F1E" w:rsidP="00CB3468">
      <w:pPr>
        <w:pStyle w:val="ListParagraph"/>
        <w:numPr>
          <w:ilvl w:val="0"/>
          <w:numId w:val="2"/>
        </w:numPr>
      </w:pPr>
      <w:r>
        <w:t>G&amp;A higher from higher admin costs</w:t>
      </w:r>
    </w:p>
    <w:p w14:paraId="41D7A69D" w14:textId="77777777" w:rsidR="0098094F" w:rsidRDefault="0098094F" w:rsidP="0098094F"/>
    <w:p w14:paraId="54AC6D3D" w14:textId="4DE63FB2" w:rsidR="0098094F" w:rsidRDefault="0098094F" w:rsidP="0098094F"/>
    <w:p w14:paraId="5B4B8579" w14:textId="4AF656E7" w:rsidR="005A4763" w:rsidRDefault="005A4763" w:rsidP="0098094F">
      <w:r>
        <w:lastRenderedPageBreak/>
        <w:t>Johnson &amp; Johnson</w:t>
      </w:r>
    </w:p>
    <w:p w14:paraId="654DB4B0" w14:textId="07EAD7E1" w:rsidR="003A2DC6" w:rsidRDefault="003A2DC6" w:rsidP="0098094F">
      <w:r>
        <w:rPr>
          <w:noProof/>
        </w:rPr>
        <w:drawing>
          <wp:anchor distT="0" distB="0" distL="114300" distR="114300" simplePos="0" relativeHeight="251660288" behindDoc="1" locked="0" layoutInCell="1" allowOverlap="1" wp14:anchorId="13FE1D75" wp14:editId="2B5A0246">
            <wp:simplePos x="0" y="0"/>
            <wp:positionH relativeFrom="column">
              <wp:posOffset>0</wp:posOffset>
            </wp:positionH>
            <wp:positionV relativeFrom="paragraph">
              <wp:posOffset>43571</wp:posOffset>
            </wp:positionV>
            <wp:extent cx="4079631" cy="2098431"/>
            <wp:effectExtent l="0" t="0" r="10160" b="10160"/>
            <wp:wrapNone/>
            <wp:docPr id="190480479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8FFDFA10-1E9A-6F64-CF5B-FD55CFEFEE4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46ED6" w14:textId="5A4CAB9F" w:rsidR="003A2DC6" w:rsidRDefault="003A2DC6" w:rsidP="0098094F"/>
    <w:p w14:paraId="6E6DA79A" w14:textId="77777777" w:rsidR="003A2DC6" w:rsidRDefault="003A2DC6" w:rsidP="0098094F"/>
    <w:p w14:paraId="104B6DE6" w14:textId="6211DEDC" w:rsidR="003A2DC6" w:rsidRDefault="003A2DC6" w:rsidP="0098094F"/>
    <w:p w14:paraId="47B1CAAF" w14:textId="77777777" w:rsidR="003A2DC6" w:rsidRDefault="003A2DC6" w:rsidP="0098094F"/>
    <w:p w14:paraId="0802735F" w14:textId="77777777" w:rsidR="003A2DC6" w:rsidRDefault="003A2DC6" w:rsidP="0098094F"/>
    <w:p w14:paraId="5C11B982" w14:textId="77777777" w:rsidR="003A2DC6" w:rsidRDefault="003A2DC6" w:rsidP="0098094F"/>
    <w:p w14:paraId="2AEB28D4" w14:textId="77777777" w:rsidR="003A2DC6" w:rsidRDefault="003A2DC6" w:rsidP="0098094F"/>
    <w:p w14:paraId="403DFA06" w14:textId="55283798" w:rsidR="003A2DC6" w:rsidRDefault="003A2DC6" w:rsidP="0098094F"/>
    <w:p w14:paraId="3376C817" w14:textId="77777777" w:rsidR="003A2DC6" w:rsidRDefault="003A2DC6" w:rsidP="0098094F"/>
    <w:p w14:paraId="2C7AFC1D" w14:textId="77777777" w:rsidR="003A2DC6" w:rsidRDefault="003A2DC6" w:rsidP="0098094F"/>
    <w:p w14:paraId="76CDE6CB" w14:textId="4948C643" w:rsidR="005A4763" w:rsidRDefault="005A4763" w:rsidP="0098094F"/>
    <w:p w14:paraId="002AD0F0" w14:textId="3360E678" w:rsidR="003A2DC6" w:rsidRDefault="006300AF" w:rsidP="0098094F">
      <w:pPr>
        <w:pStyle w:val="ListParagraph"/>
        <w:numPr>
          <w:ilvl w:val="0"/>
          <w:numId w:val="3"/>
        </w:numPr>
      </w:pPr>
      <w:r>
        <w:t xml:space="preserve">Revenue has been increasing YoY with a large 13.5% increase in 21 vs </w:t>
      </w:r>
      <w:proofErr w:type="gramStart"/>
      <w:r>
        <w:t>20</w:t>
      </w:r>
      <w:proofErr w:type="gramEnd"/>
    </w:p>
    <w:p w14:paraId="2DCB875C" w14:textId="07E9718A" w:rsidR="006300AF" w:rsidRDefault="008305E2" w:rsidP="0098094F">
      <w:pPr>
        <w:pStyle w:val="ListParagraph"/>
        <w:numPr>
          <w:ilvl w:val="0"/>
          <w:numId w:val="3"/>
        </w:numPr>
      </w:pPr>
      <w:r>
        <w:t>PFE has had higher revenue between 2020-2022, due to the Pfizer COVID vaccine.</w:t>
      </w:r>
    </w:p>
    <w:p w14:paraId="4A5551D7" w14:textId="77777777" w:rsidR="008305E2" w:rsidRDefault="008305E2" w:rsidP="0098094F">
      <w:pPr>
        <w:pStyle w:val="ListParagraph"/>
        <w:numPr>
          <w:ilvl w:val="0"/>
          <w:numId w:val="3"/>
        </w:numPr>
      </w:pPr>
    </w:p>
    <w:p w14:paraId="0BED900D" w14:textId="77606652" w:rsidR="00AA453C" w:rsidRDefault="00AA453C" w:rsidP="0098094F">
      <w:pPr>
        <w:ind w:left="360"/>
      </w:pPr>
    </w:p>
    <w:p w14:paraId="4F991939" w14:textId="69D12863" w:rsidR="0098094F" w:rsidRDefault="006300AF" w:rsidP="0098094F">
      <w:pPr>
        <w:ind w:left="360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879A3E4" wp14:editId="371606DB">
            <wp:simplePos x="0" y="0"/>
            <wp:positionH relativeFrom="column">
              <wp:posOffset>-152547</wp:posOffset>
            </wp:positionH>
            <wp:positionV relativeFrom="paragraph">
              <wp:posOffset>161094</wp:posOffset>
            </wp:positionV>
            <wp:extent cx="4572000" cy="2743200"/>
            <wp:effectExtent l="0" t="0" r="12700" b="12700"/>
            <wp:wrapNone/>
            <wp:docPr id="11719462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C6AA4F1-0A0F-1409-E402-8F52C656C31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9CD8F" w14:textId="7F9043A1" w:rsidR="006300AF" w:rsidRDefault="006300AF" w:rsidP="0098094F">
      <w:pPr>
        <w:ind w:left="360"/>
      </w:pPr>
    </w:p>
    <w:p w14:paraId="49761F97" w14:textId="641A8E47" w:rsidR="006300AF" w:rsidRDefault="006300AF" w:rsidP="0098094F">
      <w:pPr>
        <w:ind w:left="360"/>
      </w:pPr>
    </w:p>
    <w:p w14:paraId="4E544B6A" w14:textId="092B20ED" w:rsidR="0098094F" w:rsidRDefault="0098094F" w:rsidP="0098094F">
      <w:pPr>
        <w:ind w:left="360"/>
      </w:pPr>
    </w:p>
    <w:p w14:paraId="2F187F11" w14:textId="77777777" w:rsidR="006300AF" w:rsidRDefault="006300AF" w:rsidP="0098094F">
      <w:pPr>
        <w:ind w:left="360"/>
      </w:pPr>
    </w:p>
    <w:p w14:paraId="19C66CFC" w14:textId="77777777" w:rsidR="006300AF" w:rsidRDefault="006300AF" w:rsidP="0098094F">
      <w:pPr>
        <w:ind w:left="360"/>
      </w:pPr>
    </w:p>
    <w:p w14:paraId="4C70925D" w14:textId="77777777" w:rsidR="006300AF" w:rsidRDefault="006300AF" w:rsidP="0098094F">
      <w:pPr>
        <w:ind w:left="360"/>
      </w:pPr>
    </w:p>
    <w:p w14:paraId="7C1BF035" w14:textId="77777777" w:rsidR="006300AF" w:rsidRDefault="006300AF" w:rsidP="0098094F">
      <w:pPr>
        <w:ind w:left="360"/>
      </w:pPr>
    </w:p>
    <w:p w14:paraId="2EB3A1DB" w14:textId="77777777" w:rsidR="006300AF" w:rsidRDefault="006300AF" w:rsidP="0098094F">
      <w:pPr>
        <w:ind w:left="360"/>
      </w:pPr>
    </w:p>
    <w:p w14:paraId="29DC0427" w14:textId="77777777" w:rsidR="006300AF" w:rsidRDefault="006300AF" w:rsidP="0098094F">
      <w:pPr>
        <w:ind w:left="360"/>
      </w:pPr>
    </w:p>
    <w:p w14:paraId="7B31435C" w14:textId="77777777" w:rsidR="006300AF" w:rsidRDefault="006300AF" w:rsidP="0098094F">
      <w:pPr>
        <w:ind w:left="360"/>
      </w:pPr>
    </w:p>
    <w:p w14:paraId="00CF436A" w14:textId="77777777" w:rsidR="006300AF" w:rsidRDefault="006300AF" w:rsidP="0098094F">
      <w:pPr>
        <w:ind w:left="360"/>
      </w:pPr>
    </w:p>
    <w:p w14:paraId="554A43B6" w14:textId="77777777" w:rsidR="006300AF" w:rsidRDefault="006300AF" w:rsidP="0098094F">
      <w:pPr>
        <w:ind w:left="360"/>
      </w:pPr>
    </w:p>
    <w:p w14:paraId="38E02BA3" w14:textId="77777777" w:rsidR="006300AF" w:rsidRDefault="006300AF" w:rsidP="0098094F">
      <w:pPr>
        <w:ind w:left="360"/>
      </w:pPr>
    </w:p>
    <w:p w14:paraId="3DECECDC" w14:textId="77777777" w:rsidR="006300AF" w:rsidRDefault="006300AF" w:rsidP="0098094F">
      <w:pPr>
        <w:ind w:left="360"/>
      </w:pPr>
    </w:p>
    <w:p w14:paraId="65B17C87" w14:textId="77777777" w:rsidR="006300AF" w:rsidRDefault="006300AF" w:rsidP="0098094F">
      <w:pPr>
        <w:ind w:left="360"/>
      </w:pPr>
    </w:p>
    <w:p w14:paraId="2FD1837B" w14:textId="16B92E6F" w:rsidR="006300AF" w:rsidRDefault="006300AF" w:rsidP="006300AF">
      <w:pPr>
        <w:pStyle w:val="ListParagraph"/>
        <w:numPr>
          <w:ilvl w:val="0"/>
          <w:numId w:val="4"/>
        </w:numPr>
      </w:pPr>
      <w:r>
        <w:t>COGS is roughly 33% of revenue</w:t>
      </w:r>
      <w:r w:rsidR="00140B61">
        <w:t xml:space="preserve">, similar to PFE between 2022-21 but much higher </w:t>
      </w:r>
      <w:proofErr w:type="gramStart"/>
      <w:r w:rsidR="00140B61">
        <w:t>pre 2020</w:t>
      </w:r>
      <w:proofErr w:type="gramEnd"/>
    </w:p>
    <w:p w14:paraId="31ABFB50" w14:textId="52F1F2D5" w:rsidR="006300AF" w:rsidRDefault="006300AF" w:rsidP="006300AF">
      <w:pPr>
        <w:pStyle w:val="ListParagraph"/>
        <w:numPr>
          <w:ilvl w:val="0"/>
          <w:numId w:val="4"/>
        </w:numPr>
      </w:pPr>
      <w:r>
        <w:t>R&amp;D has been increasing from 13% to 15.38% of revenue from 2016 to 2022 respectively, showing an increased investment in R&amp;D</w:t>
      </w:r>
    </w:p>
    <w:p w14:paraId="0257C35A" w14:textId="1D64493A" w:rsidR="006300AF" w:rsidRDefault="008305E2" w:rsidP="006300AF">
      <w:pPr>
        <w:pStyle w:val="ListParagraph"/>
        <w:numPr>
          <w:ilvl w:val="0"/>
          <w:numId w:val="4"/>
        </w:numPr>
      </w:pPr>
      <w:r>
        <w:t xml:space="preserve">SG&amp;A has been decreasing portion of revenue, roughly around 26% of </w:t>
      </w:r>
      <w:r w:rsidR="00140B61">
        <w:t>revenue.</w:t>
      </w:r>
    </w:p>
    <w:p w14:paraId="4372A143" w14:textId="77777777" w:rsidR="008305E2" w:rsidRDefault="008305E2" w:rsidP="008305E2"/>
    <w:sectPr w:rsidR="008305E2" w:rsidSect="00847B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9E2DC" w14:textId="77777777" w:rsidR="006D4DD1" w:rsidRDefault="006D4DD1" w:rsidP="00AA453C">
      <w:r>
        <w:separator/>
      </w:r>
    </w:p>
  </w:endnote>
  <w:endnote w:type="continuationSeparator" w:id="0">
    <w:p w14:paraId="69ABFAC9" w14:textId="77777777" w:rsidR="006D4DD1" w:rsidRDefault="006D4DD1" w:rsidP="00AA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5466C" w14:textId="77777777" w:rsidR="006D4DD1" w:rsidRDefault="006D4DD1" w:rsidP="00AA453C">
      <w:r>
        <w:separator/>
      </w:r>
    </w:p>
  </w:footnote>
  <w:footnote w:type="continuationSeparator" w:id="0">
    <w:p w14:paraId="630126CF" w14:textId="77777777" w:rsidR="006D4DD1" w:rsidRDefault="006D4DD1" w:rsidP="00AA453C">
      <w:r>
        <w:continuationSeparator/>
      </w:r>
    </w:p>
  </w:footnote>
  <w:footnote w:id="1">
    <w:p w14:paraId="0384F3C1" w14:textId="0DB402CA" w:rsidR="00AA453C" w:rsidRDefault="00AA453C">
      <w:pPr>
        <w:pStyle w:val="FootnoteText"/>
      </w:pPr>
      <w:r>
        <w:rPr>
          <w:rStyle w:val="FootnoteReference"/>
        </w:rPr>
        <w:footnoteRef/>
      </w:r>
      <w:r w:rsidRPr="00AA453C">
        <w:t>https://marketrealist.com/2016/01/understanding-cost-reimbursements-key-part-marriott-internationals-revenues/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5202"/>
    <w:multiLevelType w:val="hybridMultilevel"/>
    <w:tmpl w:val="DD488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84EF3"/>
    <w:multiLevelType w:val="hybridMultilevel"/>
    <w:tmpl w:val="F63867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303900"/>
    <w:multiLevelType w:val="hybridMultilevel"/>
    <w:tmpl w:val="CA76A1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71E0620"/>
    <w:multiLevelType w:val="hybridMultilevel"/>
    <w:tmpl w:val="739E1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667639">
    <w:abstractNumId w:val="3"/>
  </w:num>
  <w:num w:numId="2" w16cid:durableId="580062542">
    <w:abstractNumId w:val="1"/>
  </w:num>
  <w:num w:numId="3" w16cid:durableId="884369825">
    <w:abstractNumId w:val="0"/>
  </w:num>
  <w:num w:numId="4" w16cid:durableId="17743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E2"/>
    <w:rsid w:val="001212E2"/>
    <w:rsid w:val="00140B61"/>
    <w:rsid w:val="001B0772"/>
    <w:rsid w:val="003A2DC6"/>
    <w:rsid w:val="0045536A"/>
    <w:rsid w:val="005A4763"/>
    <w:rsid w:val="00601052"/>
    <w:rsid w:val="006300AF"/>
    <w:rsid w:val="006D4DD1"/>
    <w:rsid w:val="008305E2"/>
    <w:rsid w:val="00847B5E"/>
    <w:rsid w:val="008E09C5"/>
    <w:rsid w:val="0098094F"/>
    <w:rsid w:val="00AA453C"/>
    <w:rsid w:val="00CA0F1E"/>
    <w:rsid w:val="00CB3468"/>
    <w:rsid w:val="00D9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6207D"/>
  <w15:chartTrackingRefBased/>
  <w15:docId w15:val="{5170C250-D992-5648-92E0-AA8C551C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53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A453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453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A45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ausifbhuiyan/Documents/Quill%20Capital/Task%204%20Revenue%20&amp;%20Cost%20Drivers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ausifbhuiyan/Documents/Quill%20Capital/Task%204%20Revenue%20&amp;%20Cost%20Driver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ausifbhuiyan/Documents/Quill%20Capital/Task%204%20Revenue%20&amp;%20Cost%20Driver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/Users/tausifbhuiyan/Documents/Quill%20Capital/Task%204%20Revenue%20&amp;%20Cost%20Drivers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kumimoji="0" lang="en-GB" sz="1400" b="0" i="0" u="none" strike="noStrike" kern="1200" cap="none" spc="0" normalizeH="0" baseline="0" noProof="0">
                <a:ln>
                  <a:noFill/>
                </a:ln>
                <a:solidFill>
                  <a:sysClr val="windowText" lastClr="000000">
                    <a:lumMod val="65000"/>
                    <a:lumOff val="35000"/>
                  </a:sysClr>
                </a:solidFill>
                <a:effectLst/>
                <a:uLnTx/>
                <a:uFillTx/>
                <a:latin typeface="Calibri" panose="020F0502020204030204"/>
              </a:rPr>
              <a:t>Revenue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7701112103255133E-2"/>
          <c:y val="9.1620375129349035E-2"/>
          <c:w val="0.86893991362512379"/>
          <c:h val="0.721908129630010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'Marriot Inc'!$A$3</c:f>
              <c:strCache>
                <c:ptCount val="1"/>
                <c:pt idx="0">
                  <c:v>Base Mgmt Fee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'Marriot Inc'!$B$2:$J$2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  <c:pt idx="8">
                  <c:v>2014</c:v>
                </c:pt>
              </c:numCache>
            </c:numRef>
          </c:cat>
          <c:val>
            <c:numRef>
              <c:f>'Marriot Inc'!$B$3:$J$3</c:f>
              <c:numCache>
                <c:formatCode>_("£"* #,##0_);_("£"* \(#,##0\);_("£"* "-"??_);_(@_)</c:formatCode>
                <c:ptCount val="9"/>
                <c:pt idx="0">
                  <c:v>1044</c:v>
                </c:pt>
                <c:pt idx="1">
                  <c:v>669</c:v>
                </c:pt>
                <c:pt idx="2">
                  <c:v>443</c:v>
                </c:pt>
                <c:pt idx="3">
                  <c:v>1180</c:v>
                </c:pt>
                <c:pt idx="4">
                  <c:v>1140</c:v>
                </c:pt>
                <c:pt idx="5">
                  <c:v>1102</c:v>
                </c:pt>
                <c:pt idx="6">
                  <c:v>806</c:v>
                </c:pt>
                <c:pt idx="7">
                  <c:v>698</c:v>
                </c:pt>
                <c:pt idx="8">
                  <c:v>672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7D-6140-ACB1-A1CBBAF907D8}"/>
            </c:ext>
          </c:extLst>
        </c:ser>
        <c:ser>
          <c:idx val="1"/>
          <c:order val="1"/>
          <c:tx>
            <c:strRef>
              <c:f>'Marriot Inc'!$A$4</c:f>
              <c:strCache>
                <c:ptCount val="1"/>
                <c:pt idx="0">
                  <c:v>Franchise Fee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val>
            <c:numRef>
              <c:f>'Marriot Inc'!$B$4:$J$4</c:f>
              <c:numCache>
                <c:formatCode>_("£"* #,##0_);_("£"* \(#,##0\);_("£"* "-"??_);_(@_)</c:formatCode>
                <c:ptCount val="9"/>
                <c:pt idx="0">
                  <c:v>2505</c:v>
                </c:pt>
                <c:pt idx="1">
                  <c:v>1790</c:v>
                </c:pt>
                <c:pt idx="2">
                  <c:v>1153</c:v>
                </c:pt>
                <c:pt idx="3">
                  <c:v>2006</c:v>
                </c:pt>
                <c:pt idx="4">
                  <c:v>1849</c:v>
                </c:pt>
                <c:pt idx="5">
                  <c:v>1586</c:v>
                </c:pt>
                <c:pt idx="6">
                  <c:v>988</c:v>
                </c:pt>
                <c:pt idx="7">
                  <c:v>853</c:v>
                </c:pt>
                <c:pt idx="8">
                  <c:v>745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E7D-6140-ACB1-A1CBBAF907D8}"/>
            </c:ext>
          </c:extLst>
        </c:ser>
        <c:ser>
          <c:idx val="2"/>
          <c:order val="2"/>
          <c:tx>
            <c:strRef>
              <c:f>'Marriot Inc'!$A$5</c:f>
              <c:strCache>
                <c:ptCount val="1"/>
                <c:pt idx="0">
                  <c:v>Incentive Mgmt Fee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val>
            <c:numRef>
              <c:f>'Marriot Inc'!$B$5:$J$5</c:f>
              <c:numCache>
                <c:formatCode>_("£"* #,##0_);_("£"* \(#,##0\);_("£"* "-"??_);_(@_)</c:formatCode>
                <c:ptCount val="9"/>
                <c:pt idx="0">
                  <c:v>529</c:v>
                </c:pt>
                <c:pt idx="1">
                  <c:v>235</c:v>
                </c:pt>
                <c:pt idx="2">
                  <c:v>87</c:v>
                </c:pt>
                <c:pt idx="3">
                  <c:v>637</c:v>
                </c:pt>
                <c:pt idx="4">
                  <c:v>649</c:v>
                </c:pt>
                <c:pt idx="5">
                  <c:v>607</c:v>
                </c:pt>
                <c:pt idx="6">
                  <c:v>425</c:v>
                </c:pt>
                <c:pt idx="7">
                  <c:v>319</c:v>
                </c:pt>
                <c:pt idx="8">
                  <c:v>302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E7D-6140-ACB1-A1CBBAF907D8}"/>
            </c:ext>
          </c:extLst>
        </c:ser>
        <c:ser>
          <c:idx val="3"/>
          <c:order val="3"/>
          <c:tx>
            <c:strRef>
              <c:f>'Marriot Inc'!$A$7</c:f>
              <c:strCache>
                <c:ptCount val="1"/>
                <c:pt idx="0">
                  <c:v>Contract Investment Amort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val>
            <c:numRef>
              <c:f>'Marriot Inc'!$B$7:$J$7</c:f>
              <c:numCache>
                <c:formatCode>_("£"* #,##0_);_("£"* \(#,##0\);_("£"* "-"??_);_(@_)</c:formatCode>
                <c:ptCount val="9"/>
                <c:pt idx="0">
                  <c:v>-89</c:v>
                </c:pt>
                <c:pt idx="1">
                  <c:v>-75</c:v>
                </c:pt>
                <c:pt idx="2">
                  <c:v>-132</c:v>
                </c:pt>
                <c:pt idx="3">
                  <c:v>-62</c:v>
                </c:pt>
                <c:pt idx="4">
                  <c:v>-58</c:v>
                </c:pt>
                <c:pt idx="5">
                  <c:v>-50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E7D-6140-ACB1-A1CBBAF907D8}"/>
            </c:ext>
          </c:extLst>
        </c:ser>
        <c:ser>
          <c:idx val="4"/>
          <c:order val="4"/>
          <c:tx>
            <c:strRef>
              <c:f>'Marriot Inc'!$A$9</c:f>
              <c:strCache>
                <c:ptCount val="1"/>
                <c:pt idx="0">
                  <c:v>Owned, leased, and other revenue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val>
            <c:numRef>
              <c:f>'Marriot Inc'!$B$9:$J$9</c:f>
              <c:numCache>
                <c:formatCode>_("£"* #,##0_);_("£"* \(#,##0\);_("£"* "-"??_);_(@_)</c:formatCode>
                <c:ptCount val="9"/>
                <c:pt idx="0">
                  <c:v>1367</c:v>
                </c:pt>
                <c:pt idx="1">
                  <c:v>796</c:v>
                </c:pt>
                <c:pt idx="2">
                  <c:v>568</c:v>
                </c:pt>
                <c:pt idx="3">
                  <c:v>1612</c:v>
                </c:pt>
                <c:pt idx="4">
                  <c:v>1635</c:v>
                </c:pt>
                <c:pt idx="5">
                  <c:v>1752</c:v>
                </c:pt>
                <c:pt idx="6">
                  <c:v>1307</c:v>
                </c:pt>
                <c:pt idx="7">
                  <c:v>986</c:v>
                </c:pt>
                <c:pt idx="8">
                  <c:v>1022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E7D-6140-ACB1-A1CBBAF907D8}"/>
            </c:ext>
          </c:extLst>
        </c:ser>
        <c:ser>
          <c:idx val="5"/>
          <c:order val="5"/>
          <c:tx>
            <c:strRef>
              <c:f>'Marriot Inc'!$A$10:$A$11</c:f>
              <c:strCache>
                <c:ptCount val="1"/>
                <c:pt idx="0">
                  <c:v>Cost reimbursement revenue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val>
            <c:numRef>
              <c:f>'Marriot Inc'!$B$10:$J$10</c:f>
              <c:numCache>
                <c:formatCode>_("£"* #,##0_);_("£"* \(#,##0\);_("£"* "-"??_);_(@_)</c:formatCode>
                <c:ptCount val="9"/>
                <c:pt idx="0">
                  <c:v>15417</c:v>
                </c:pt>
                <c:pt idx="1">
                  <c:v>10442</c:v>
                </c:pt>
                <c:pt idx="2">
                  <c:v>8452</c:v>
                </c:pt>
                <c:pt idx="3">
                  <c:v>15599</c:v>
                </c:pt>
                <c:pt idx="4">
                  <c:v>15543</c:v>
                </c:pt>
                <c:pt idx="5">
                  <c:v>15455</c:v>
                </c:pt>
                <c:pt idx="6">
                  <c:v>13546</c:v>
                </c:pt>
                <c:pt idx="7">
                  <c:v>11630</c:v>
                </c:pt>
                <c:pt idx="8">
                  <c:v>11055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E7D-6140-ACB1-A1CBBAF907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2222416"/>
        <c:axId val="1104741520"/>
      </c:barChart>
      <c:catAx>
        <c:axId val="160222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04741520"/>
        <c:crosses val="autoZero"/>
        <c:auto val="1"/>
        <c:lblAlgn val="ctr"/>
        <c:lblOffset val="100"/>
        <c:noMultiLvlLbl val="0"/>
      </c:catAx>
      <c:valAx>
        <c:axId val="11047415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£&quot;* #,##0_);_(&quot;£&quot;* \(#,##0\);_(&quot;£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02222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4.1295877838279073E-2"/>
          <c:y val="0.83356552422648411"/>
          <c:w val="0.95870412216172096"/>
          <c:h val="0.1415382102133498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zero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Cost Drivers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9.8426474581143883E-2"/>
          <c:y val="0.12098114077203764"/>
          <c:w val="0.80528372170601359"/>
          <c:h val="0.650643825619358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'Marriot Inc'!$A$15</c:f>
              <c:strCache>
                <c:ptCount val="1"/>
                <c:pt idx="0">
                  <c:v>Owned, leased and other revenue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'Marriot Inc'!$B$2:$J$2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  <c:pt idx="8">
                  <c:v>2014</c:v>
                </c:pt>
              </c:numCache>
            </c:numRef>
          </c:cat>
          <c:val>
            <c:numRef>
              <c:f>'Marriot Inc'!$B$15:$J$15</c:f>
              <c:numCache>
                <c:formatCode>_("£"* #,##0_);_("£"* \(#,##0\);_("£"* "-"??_);_(@_)</c:formatCode>
                <c:ptCount val="9"/>
                <c:pt idx="0">
                  <c:v>1074</c:v>
                </c:pt>
                <c:pt idx="1">
                  <c:v>734</c:v>
                </c:pt>
                <c:pt idx="2">
                  <c:v>677</c:v>
                </c:pt>
                <c:pt idx="3">
                  <c:v>1316</c:v>
                </c:pt>
                <c:pt idx="4">
                  <c:v>1306</c:v>
                </c:pt>
                <c:pt idx="5">
                  <c:v>1411</c:v>
                </c:pt>
                <c:pt idx="6">
                  <c:v>900</c:v>
                </c:pt>
                <c:pt idx="7">
                  <c:v>733</c:v>
                </c:pt>
                <c:pt idx="8">
                  <c:v>775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66-124E-BCAD-7E26CB7D6DA6}"/>
            </c:ext>
          </c:extLst>
        </c:ser>
        <c:ser>
          <c:idx val="1"/>
          <c:order val="1"/>
          <c:tx>
            <c:strRef>
              <c:f>'Marriot Inc'!$A$16</c:f>
              <c:strCache>
                <c:ptCount val="1"/>
                <c:pt idx="0">
                  <c:v>D&amp;A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'Marriot Inc'!$B$2:$J$2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  <c:pt idx="8">
                  <c:v>2014</c:v>
                </c:pt>
              </c:numCache>
            </c:numRef>
          </c:cat>
          <c:val>
            <c:numRef>
              <c:f>'Marriot Inc'!$B$16:$J$16</c:f>
              <c:numCache>
                <c:formatCode>_("£"* #,##0_);_("£"* \(#,##0\);_("£"* "-"??_);_(@_)</c:formatCode>
                <c:ptCount val="9"/>
                <c:pt idx="0">
                  <c:v>193</c:v>
                </c:pt>
                <c:pt idx="1">
                  <c:v>220</c:v>
                </c:pt>
                <c:pt idx="2">
                  <c:v>346</c:v>
                </c:pt>
                <c:pt idx="3">
                  <c:v>341</c:v>
                </c:pt>
                <c:pt idx="4">
                  <c:v>226</c:v>
                </c:pt>
                <c:pt idx="5">
                  <c:v>229</c:v>
                </c:pt>
                <c:pt idx="6">
                  <c:v>168</c:v>
                </c:pt>
                <c:pt idx="7">
                  <c:v>139</c:v>
                </c:pt>
                <c:pt idx="8">
                  <c:v>148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66-124E-BCAD-7E26CB7D6DA6}"/>
            </c:ext>
          </c:extLst>
        </c:ser>
        <c:ser>
          <c:idx val="2"/>
          <c:order val="2"/>
          <c:tx>
            <c:strRef>
              <c:f>'Marriot Inc'!$A$17</c:f>
              <c:strCache>
                <c:ptCount val="1"/>
                <c:pt idx="0">
                  <c:v>General, administrative and other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'Marriot Inc'!$B$2:$J$2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  <c:pt idx="8">
                  <c:v>2014</c:v>
                </c:pt>
              </c:numCache>
            </c:numRef>
          </c:cat>
          <c:val>
            <c:numRef>
              <c:f>'Marriot Inc'!$B$17:$J$17</c:f>
              <c:numCache>
                <c:formatCode>_("£"* #,##0_);_("£"* \(#,##0\);_("£"* "-"??_);_(@_)</c:formatCode>
                <c:ptCount val="9"/>
                <c:pt idx="0">
                  <c:v>891</c:v>
                </c:pt>
                <c:pt idx="1">
                  <c:v>823</c:v>
                </c:pt>
                <c:pt idx="2">
                  <c:v>762</c:v>
                </c:pt>
                <c:pt idx="3">
                  <c:v>938</c:v>
                </c:pt>
                <c:pt idx="4">
                  <c:v>927</c:v>
                </c:pt>
                <c:pt idx="5">
                  <c:v>921</c:v>
                </c:pt>
                <c:pt idx="6">
                  <c:v>704</c:v>
                </c:pt>
                <c:pt idx="7">
                  <c:v>634</c:v>
                </c:pt>
                <c:pt idx="8">
                  <c:v>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66-124E-BCAD-7E26CB7D6DA6}"/>
            </c:ext>
          </c:extLst>
        </c:ser>
        <c:ser>
          <c:idx val="4"/>
          <c:order val="3"/>
          <c:tx>
            <c:strRef>
              <c:f>'Marriot Inc'!$A$19</c:f>
              <c:strCache>
                <c:ptCount val="1"/>
                <c:pt idx="0">
                  <c:v>Reimburded expenses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numRef>
              <c:f>'Marriot Inc'!$B$2:$J$2</c:f>
              <c:numCache>
                <c:formatCode>General</c:formatCode>
                <c:ptCount val="9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  <c:pt idx="7">
                  <c:v>2015</c:v>
                </c:pt>
                <c:pt idx="8">
                  <c:v>2014</c:v>
                </c:pt>
              </c:numCache>
            </c:numRef>
          </c:cat>
          <c:val>
            <c:numRef>
              <c:f>'Marriot Inc'!$B$19:$J$19</c:f>
              <c:numCache>
                <c:formatCode>_("£"* #,##0_);_("£"* \(#,##0\);_("£"* "-"??_);_(@_)</c:formatCode>
                <c:ptCount val="9"/>
                <c:pt idx="0">
                  <c:v>15141</c:v>
                </c:pt>
                <c:pt idx="1">
                  <c:v>10322</c:v>
                </c:pt>
                <c:pt idx="2">
                  <c:v>8435</c:v>
                </c:pt>
                <c:pt idx="3">
                  <c:v>16439</c:v>
                </c:pt>
                <c:pt idx="4">
                  <c:v>15778</c:v>
                </c:pt>
                <c:pt idx="5">
                  <c:v>15228</c:v>
                </c:pt>
                <c:pt idx="6">
                  <c:v>13546</c:v>
                </c:pt>
                <c:pt idx="7">
                  <c:v>11630</c:v>
                </c:pt>
                <c:pt idx="8">
                  <c:v>11055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C66-124E-BCAD-7E26CB7D6D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597728784"/>
        <c:axId val="1624860224"/>
      </c:barChart>
      <c:catAx>
        <c:axId val="159772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624860224"/>
        <c:crosses val="autoZero"/>
        <c:auto val="1"/>
        <c:lblAlgn val="ctr"/>
        <c:lblOffset val="100"/>
        <c:noMultiLvlLbl val="0"/>
      </c:catAx>
      <c:valAx>
        <c:axId val="1624860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&quot;£&quot;* #,##0_);_(&quot;£&quot;* \(#,##0\);_(&quot;£&quot;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977287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"/>
          <c:y val="0.83566552717495679"/>
          <c:w val="1"/>
          <c:h val="0.164334472825043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Operating Revenue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'Johnson &amp; Johnson'!$A$2</c:f>
              <c:strCache>
                <c:ptCount val="1"/>
                <c:pt idx="0">
                  <c:v>Oper Rev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'Johnson &amp; Johnson'!$B$1:$H$1</c:f>
              <c:numCache>
                <c:formatCode>General</c:formatCode>
                <c:ptCount val="7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</c:numCache>
            </c:numRef>
          </c:cat>
          <c:val>
            <c:numRef>
              <c:f>'Johnson &amp; Johnson'!$B$2:$H$2</c:f>
              <c:numCache>
                <c:formatCode>General</c:formatCode>
                <c:ptCount val="7"/>
                <c:pt idx="0">
                  <c:v>94943</c:v>
                </c:pt>
                <c:pt idx="1">
                  <c:v>93775</c:v>
                </c:pt>
                <c:pt idx="2">
                  <c:v>82584</c:v>
                </c:pt>
                <c:pt idx="3">
                  <c:v>82059</c:v>
                </c:pt>
                <c:pt idx="4">
                  <c:v>81581</c:v>
                </c:pt>
                <c:pt idx="5">
                  <c:v>76450</c:v>
                </c:pt>
                <c:pt idx="6">
                  <c:v>71890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9D-7D4A-B487-8E607D26AB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04087792"/>
        <c:axId val="104261024"/>
      </c:barChart>
      <c:catAx>
        <c:axId val="10408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261024"/>
        <c:crosses val="autoZero"/>
        <c:auto val="1"/>
        <c:lblAlgn val="ctr"/>
        <c:lblOffset val="100"/>
        <c:noMultiLvlLbl val="0"/>
      </c:catAx>
      <c:valAx>
        <c:axId val="1042610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087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/>
              <a:t>Cost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'Johnson &amp; Johnson'!$A$8</c:f>
              <c:strCache>
                <c:ptCount val="1"/>
                <c:pt idx="0">
                  <c:v>COGS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'Johnson &amp; Johnson'!$B$1:$H$1</c:f>
              <c:numCache>
                <c:formatCode>General</c:formatCode>
                <c:ptCount val="7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</c:numCache>
            </c:numRef>
          </c:cat>
          <c:val>
            <c:numRef>
              <c:f>'Johnson &amp; Johnson'!$B$8:$H$8</c:f>
              <c:numCache>
                <c:formatCode>General</c:formatCode>
                <c:ptCount val="7"/>
                <c:pt idx="0">
                  <c:v>31089</c:v>
                </c:pt>
                <c:pt idx="1">
                  <c:v>29855</c:v>
                </c:pt>
                <c:pt idx="2">
                  <c:v>28427</c:v>
                </c:pt>
                <c:pt idx="3">
                  <c:v>27556</c:v>
                </c:pt>
                <c:pt idx="4">
                  <c:v>27091</c:v>
                </c:pt>
                <c:pt idx="5">
                  <c:v>25439</c:v>
                </c:pt>
                <c:pt idx="6">
                  <c:v>21789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82-D445-AD14-00F9F9F52767}"/>
            </c:ext>
          </c:extLst>
        </c:ser>
        <c:ser>
          <c:idx val="1"/>
          <c:order val="1"/>
          <c:tx>
            <c:strRef>
              <c:f>'Johnson &amp; Johnson'!$A$10</c:f>
              <c:strCache>
                <c:ptCount val="1"/>
                <c:pt idx="0">
                  <c:v>R&amp;D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'Johnson &amp; Johnson'!$B$1:$H$1</c:f>
              <c:numCache>
                <c:formatCode>General</c:formatCode>
                <c:ptCount val="7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</c:numCache>
            </c:numRef>
          </c:cat>
          <c:val>
            <c:numRef>
              <c:f>'Johnson &amp; Johnson'!$B$10:$H$10</c:f>
              <c:numCache>
                <c:formatCode>General</c:formatCode>
                <c:ptCount val="7"/>
                <c:pt idx="0">
                  <c:v>14603</c:v>
                </c:pt>
                <c:pt idx="1">
                  <c:v>14714</c:v>
                </c:pt>
                <c:pt idx="2">
                  <c:v>12159</c:v>
                </c:pt>
                <c:pt idx="3">
                  <c:v>11355</c:v>
                </c:pt>
                <c:pt idx="4">
                  <c:v>10775</c:v>
                </c:pt>
                <c:pt idx="5">
                  <c:v>10594</c:v>
                </c:pt>
                <c:pt idx="6">
                  <c:v>9143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82-D445-AD14-00F9F9F52767}"/>
            </c:ext>
          </c:extLst>
        </c:ser>
        <c:ser>
          <c:idx val="2"/>
          <c:order val="2"/>
          <c:tx>
            <c:strRef>
              <c:f>'Johnson &amp; Johnson'!$A$12</c:f>
              <c:strCache>
                <c:ptCount val="1"/>
                <c:pt idx="0">
                  <c:v>SG&amp;A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'Johnson &amp; Johnson'!$B$1:$H$1</c:f>
              <c:numCache>
                <c:formatCode>General</c:formatCode>
                <c:ptCount val="7"/>
                <c:pt idx="0">
                  <c:v>2022</c:v>
                </c:pt>
                <c:pt idx="1">
                  <c:v>2021</c:v>
                </c:pt>
                <c:pt idx="2">
                  <c:v>2020</c:v>
                </c:pt>
                <c:pt idx="3">
                  <c:v>2019</c:v>
                </c:pt>
                <c:pt idx="4">
                  <c:v>2018</c:v>
                </c:pt>
                <c:pt idx="5">
                  <c:v>2017</c:v>
                </c:pt>
                <c:pt idx="6">
                  <c:v>2016</c:v>
                </c:pt>
              </c:numCache>
            </c:numRef>
          </c:cat>
          <c:val>
            <c:numRef>
              <c:f>'Johnson &amp; Johnson'!$B$12:$H$12</c:f>
              <c:numCache>
                <c:formatCode>General</c:formatCode>
                <c:ptCount val="7"/>
                <c:pt idx="0">
                  <c:v>24765</c:v>
                </c:pt>
                <c:pt idx="1">
                  <c:v>24659</c:v>
                </c:pt>
                <c:pt idx="2">
                  <c:v>22084</c:v>
                </c:pt>
                <c:pt idx="3">
                  <c:v>22178</c:v>
                </c:pt>
                <c:pt idx="4">
                  <c:v>22540</c:v>
                </c:pt>
                <c:pt idx="5">
                  <c:v>21520</c:v>
                </c:pt>
                <c:pt idx="6">
                  <c:v>20067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82-D445-AD14-00F9F9F5276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603872"/>
        <c:axId val="61017760"/>
      </c:barChart>
      <c:catAx>
        <c:axId val="59603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1017760"/>
        <c:crosses val="autoZero"/>
        <c:auto val="1"/>
        <c:lblAlgn val="ctr"/>
        <c:lblOffset val="100"/>
        <c:noMultiLvlLbl val="0"/>
      </c:catAx>
      <c:valAx>
        <c:axId val="61017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0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695E88-056A-8F42-BCC4-EFC7E145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Tausif Bhuiyan</dc:creator>
  <cp:keywords/>
  <dc:description/>
  <cp:lastModifiedBy>Tausif Bhuiyan</cp:lastModifiedBy>
  <cp:revision>3</cp:revision>
  <dcterms:created xsi:type="dcterms:W3CDTF">2023-09-25T13:35:00Z</dcterms:created>
  <dcterms:modified xsi:type="dcterms:W3CDTF">2023-09-25T14:58:00Z</dcterms:modified>
</cp:coreProperties>
</file>